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  <Override PartName="/word/webSettings.xml" ContentType="application/vnd.openxmlformats-officedocument.wordprocessingml.webSettings+xml"/>
</Types>
</file>

<file path=_rels/.rels><?xml version="1.0" encoding="utf-8" standalone="yes"?><Relationships xmlns="http://schemas.openxmlformats.org/package/2006/relationships"><Relationship Id="rId1" Type="http://schemas.openxmlformats.org/officeDocument/2006/relationships/officeDocument" Target="word/document.xml" /><Relationship Id="rId2" Type="http://schemas.openxmlformats.org/officeDocument/2006/relationships/extended-properties" Target="docProps/app.xml" /><Relationship Id="rId3" Type="http://schemas.openxmlformats.org/package/2006/relationships/metadata/core-properties" Target="docProps/core.xml" 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!-- Generated by Aspose.Words for Cloud for .NET 23.8.0 -->
  <w:body>
    <w:p>
      <w:pPr>
        <w:pStyle w:val="Heading1"/>
        <w:keepNext w:val="0"/>
        <w:keepLines w:val="0"/>
        <w:spacing w:before="0" w:after="299"/>
        <w:rPr>
          <w:b/>
          <w:bCs/>
          <w:sz w:val="36"/>
          <w:szCs w:val="36"/>
        </w:rPr>
      </w:pPr>
      <w:r>
        <w:rPr>
          <w:rFonts w:ascii="Times New Roman" w:eastAsia="Times New Roman" w:hAnsi="Times New Roman" w:cs="Times New Roman"/>
          <w:i w:val="0"/>
          <w:color w:val="auto"/>
          <w:sz w:val="36"/>
          <w:szCs w:val="36"/>
        </w:rPr>
        <w:t>Unos tallarines</w:t>
      </w:r>
    </w:p>
    <w:tbl>
      <w:tblPr>
        <w:tblW w:w="5000" w:type="pct"/>
        <w:tblCellSpacing w:w="15" w:type="dxa"/>
        <w:tblCellMar>
          <w:top w:w="15" w:type="dxa"/>
          <w:left w:w="15" w:type="dxa"/>
          <w:bottom w:w="15" w:type="dxa"/>
          <w:right w:w="15" w:type="dxa"/>
        </w:tblCellMar>
      </w:tblPr>
      <w:tblGrid>
        <w:gridCol w:w="3074"/>
        <w:gridCol w:w="6241"/>
      </w:tblGrid>
      <w:tr>
        <w:tblPrEx>
          <w:tblW w:w="5000" w:type="pct"/>
          <w:tblCellSpacing w:w="15" w:type="dxa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blCellSpacing w:w="15" w:type="dxa"/>
        </w:trPr>
        <w:tc>
          <w:tcPr>
            <w:tcW w:w="1650" w:type="pct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  <w:hideMark/>
          </w:tcPr>
          <w:p>
            <w:r>
              <w:rPr>
                <w:b/>
                <w:bCs/>
              </w:rPr>
              <w:t>Date</w:t>
            </w:r>
          </w:p>
        </w:tc>
        <w:tc>
          <w:tcPr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  <w:hideMark/>
          </w:tcPr>
          <w:p>
            <w:r>
              <w:t>2012-03-22 12:38:00</w:t>
            </w:r>
          </w:p>
        </w:tc>
      </w:tr>
      <w:tr>
        <w:tblPrEx>
          <w:tblW w:w="5000" w:type="pct"/>
          <w:tblCellSpacing w:w="15" w:type="dxa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blCellSpacing w:w="15" w:type="dxa"/>
        </w:trPr>
        <w:tc>
          <w:tcPr>
            <w:tcW w:w="1650" w:type="pct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  <w:hideMark/>
          </w:tcPr>
          <w:p>
            <w:r>
              <w:rPr>
                <w:b/>
                <w:bCs/>
              </w:rPr>
              <w:t>Categories</w:t>
            </w:r>
          </w:p>
        </w:tc>
        <w:tc>
          <w:tcPr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  <w:hideMark/>
          </w:tcPr>
          <w:p>
            <w:r>
              <w:t xml:space="preserve">jt </w:t>
            </w:r>
          </w:p>
        </w:tc>
      </w:tr>
    </w:tbl>
    <w:p>
      <w:pPr>
        <w:ind w:left="240" w:right="240"/>
      </w:pPr>
      <w:r>
        <w:rPr>
          <w:strike w:val="0"/>
          <w:u w:val="none"/>
        </w:rPr>
        <w:drawing>
          <wp:inline>
            <wp:extent cx="2466975" cy="1847850"/>
            <wp:docPr id="100001" name="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00001" name=""/>
                    <pic:cNvPicPr>
                      <a:picLocks noChangeAspect="1"/>
                    </pic:cNvPicPr>
                  </pic:nvPicPr>
                  <pic:blipFill>
                    <a:blip xmlns:r="http://schemas.openxmlformats.org/officeDocument/2006/relationships" r:embed="rId4"/>
                    <a:stretch>
                      <a:fillRect/>
                    </a:stretch>
                  </pic:blipFill>
                  <pic:spPr>
                    <a:xfrm>
                      <a:off x="0" y="0"/>
                      <a:ext cx="2466975" cy="184785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>
      <w:r>
        <w:br/>
      </w:r>
    </w:p>
    <w:p>
      <w:pPr>
        <w:jc w:val="both"/>
      </w:pPr>
      <w:r>
        <w:t>De cuando en cuando a uno le entra la vena del cocinero, pero como ahora la mayoría es CHEF, a los viejos normales, nos queda ser cocineros caseros.</w:t>
      </w:r>
    </w:p>
    <w:p>
      <w:pPr>
        <w:jc w:val="both"/>
      </w:pPr>
    </w:p>
    <w:p>
      <w:pPr>
        <w:jc w:val="both"/>
      </w:pPr>
      <w:r>
        <w:t>Primero e indispensable, una copa de vino para esperar que hierva el agua.</w:t>
      </w:r>
    </w:p>
    <w:p>
      <w:pPr>
        <w:jc w:val="both"/>
      </w:pPr>
    </w:p>
    <w:p>
      <w:pPr>
        <w:jc w:val="both"/>
      </w:pPr>
      <w:r>
        <w:t>Segundo y muy importante, compañía, y si es tu nieta ya la cocina es un paraíso.  Te escucha, te habla y no te dice “estas tomando mucho” “no comas tanto salame” etc.etc.</w:t>
      </w:r>
    </w:p>
    <w:p>
      <w:pPr>
        <w:jc w:val="both"/>
      </w:pPr>
    </w:p>
    <w:p>
      <w:pPr>
        <w:jc w:val="both"/>
      </w:pPr>
      <w:r>
        <w:t>Tercero, preparas lo que quieras. Si les gusta bien, sino les gusta, que se vayan a su casa o a un restaurante.</w:t>
      </w:r>
    </w:p>
    <w:p>
      <w:pPr>
        <w:jc w:val="both"/>
      </w:pPr>
    </w:p>
    <w:p>
      <w:pPr>
        <w:jc w:val="both"/>
      </w:pPr>
      <w:r>
        <w:t>Uno está tranquilo con la copa en la mano mirando todo y no viendo nada, cuando de pronto te dicen ¡permiso déjame ver las ollas! Pero para ver las ollas, te retiran los embutidos que tienes a la mano y los guardan en el refrigerador, el pan lo guardan y te dejan solo con la copa de vino, ya que la botella también la guardan.</w:t>
      </w:r>
    </w:p>
    <w:p>
      <w:pPr>
        <w:jc w:val="both"/>
      </w:pPr>
    </w:p>
    <w:p>
      <w:pPr>
        <w:jc w:val="both"/>
      </w:pPr>
      <w:r>
        <w:t>Miras a tu nieta y con cara de yo no fui, con los ojos le preguntas ¿…………..? No se me ocurre preguntar nada, solo decir, voy a preparar tallarines con salsa de carne y con salsa verde.</w:t>
      </w:r>
    </w:p>
    <w:p>
      <w:pPr>
        <w:jc w:val="both"/>
      </w:pPr>
    </w:p>
    <w:p>
      <w:pPr>
        <w:jc w:val="both"/>
      </w:pPr>
      <w:r>
        <w:t>Pero mi amor, déjame ver que ollas están viejas para cambiarlas, no te molestes, es solo un minuto.  Mentira, se pasa el tiempo y solo es un excusa para que no te sirvas otra copa de vino.</w:t>
      </w:r>
    </w:p>
    <w:p>
      <w:pPr>
        <w:jc w:val="both"/>
      </w:pPr>
    </w:p>
    <w:p>
      <w:pPr>
        <w:jc w:val="both"/>
      </w:pPr>
      <w:r>
        <w:t>Uno como todo hombre estoico, permanece fiel a la lucha contra la vejez.  El cuento que ya están viejas las cosas y hay que cambiarlas es una amenaza subliminal de las mujeres.</w:t>
      </w:r>
    </w:p>
    <w:p>
      <w:pPr>
        <w:jc w:val="both"/>
      </w:pPr>
    </w:p>
    <w:p>
      <w:pPr>
        <w:jc w:val="both"/>
      </w:pPr>
      <w:r>
        <w:t>Ya un amigo me contó su caso.  En su casa decidieron cambiar las sillas porque estaban viejas.  A él que estaba durmiendo en una de las sillas, lo sacaron sentado en la silla, sin que nadie se diera cuenta. “Qué casualidad” el viejo desapareció.</w:t>
      </w:r>
    </w:p>
    <w:p>
      <w:pPr>
        <w:jc w:val="both"/>
      </w:pPr>
    </w:p>
    <w:p>
      <w:pPr>
        <w:jc w:val="both"/>
      </w:pPr>
      <w:r>
        <w:t>Yo ojo al piojo, me arrinconé en una esquina, en una mano mi copa de vino previamente rellenada, en la otra mano a mi nieta y en la espalda sobre el mueble escondido, todos nuestros embutidos, empanadas y otros majares previos al almuerzo.</w:t>
      </w:r>
    </w:p>
    <w:p>
      <w:pPr>
        <w:jc w:val="both"/>
      </w:pPr>
    </w:p>
    <w:p>
      <w:pPr>
        <w:jc w:val="both"/>
      </w:pPr>
      <w:r>
        <w:t>La suerte se dio cuando llegó el hijo político, es decir, el papá de la nieta. La atención cambió de rumbo.  Se fueron a la sala para hablar de las dietas que él hace. Mi nieta y yo volvimos a tomar control de la cocina.  Se reanudaron las bromas y los bocaditos previos al almuerzo.</w:t>
      </w:r>
    </w:p>
    <w:p>
      <w:pPr>
        <w:jc w:val="both"/>
      </w:pPr>
    </w:p>
    <w:p>
      <w:pPr>
        <w:jc w:val="both"/>
      </w:pPr>
    </w:p>
    <w:p>
      <w:pPr>
        <w:jc w:val="both"/>
      </w:pPr>
    </w:p>
    <w:p>
      <w:pPr>
        <w:jc w:val="both"/>
      </w:pPr>
    </w:p>
    <w:p>
      <w:pPr>
        <w:jc w:val="both"/>
      </w:pPr>
    </w:p>
    <w:p>
      <w:pPr>
        <w:jc w:val="both"/>
      </w:pPr>
      <w:r>
        <w:t>Y qué…la misma vaina</w:t>
      </w:r>
    </w:p>
    <w:sectPr>
      <w:pgMar w:header="720" w:footer="720"/>
      <w:cols w:space="72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/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view w:val="normal"/>
  <w:zoom w:percent="100"/>
  <w:defaultTabStop w:val="720"/>
  <w:noPunctuationKerning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000000"/>
  </w:rsids>
  <w:clrSchemeMapping w:bg1="light1" w:t1="dark1" w:bg2="light2" w:t2="dark2" w:accent1="accent1" w:accent2="accent2" w:accent3="accent3" w:accent4="accent4" w:accent5="accent5" w:accent6="accent6" w:hyperlink="hyperlink" w:followedHyperlink="followedHyperlink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lang w:val="en-US" w:eastAsia="en-US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805BCE"/>
    <w:rPr>
      <w:sz w:val="24"/>
      <w:szCs w:val="24"/>
    </w:rPr>
  </w:style>
  <w:style w:type="paragraph" w:styleId="Heading1">
    <w:name w:val="heading 1"/>
    <w:basedOn w:val="Normal"/>
    <w:next w:val="Normal"/>
    <w:link w:val="Heading1Char"/>
    <w:uiPriority w:val="9"/>
    <w:qFormat/>
    <w:rsid w:val="00506D7A"/>
    <w:pPr>
      <w:keepNext/>
      <w:keepLines/>
      <w:spacing w:before="240" w:after="0"/>
      <w:outlineLvl w:val="0"/>
    </w:pPr>
    <w:rPr>
      <w:rFonts w:ascii="Times New Roman" w:eastAsia="Times New Roman" w:hAnsi="Times New Roman" w:cs="Times New Roman"/>
      <w:b/>
      <w:bCs/>
      <w:i w:val="0"/>
      <w:color w:val="2F5496" w:themeShade="BF"/>
      <w:kern w:val="36"/>
      <w:sz w:val="48"/>
      <w:szCs w:val="48"/>
    </w:rPr>
  </w:style>
  <w:style w:type="paragraph" w:styleId="Heading2">
    <w:name w:val="heading 2"/>
    <w:basedOn w:val="Normal"/>
    <w:next w:val="Normal"/>
    <w:link w:val="Heading2Char"/>
    <w:uiPriority w:val="9"/>
    <w:qFormat/>
    <w:rsid w:val="00506D7A"/>
    <w:pPr>
      <w:keepNext/>
      <w:keepLines/>
      <w:spacing w:before="40" w:after="0"/>
      <w:outlineLvl w:val="1"/>
    </w:pPr>
    <w:rPr>
      <w:rFonts w:ascii="Times New Roman" w:eastAsia="Times New Roman" w:hAnsi="Times New Roman" w:cs="Times New Roman"/>
      <w:b/>
      <w:bCs/>
      <w:i w:val="0"/>
      <w:color w:val="2F5496" w:themeShade="BF"/>
      <w:sz w:val="36"/>
      <w:szCs w:val="36"/>
    </w:rPr>
  </w:style>
  <w:style w:type="paragraph" w:styleId="Heading3">
    <w:name w:val="heading 3"/>
    <w:basedOn w:val="Normal"/>
    <w:next w:val="Normal"/>
    <w:link w:val="Heading3Char"/>
    <w:uiPriority w:val="9"/>
    <w:qFormat/>
    <w:rsid w:val="00506D7A"/>
    <w:pPr>
      <w:keepNext/>
      <w:keepLines/>
      <w:spacing w:before="40" w:after="0"/>
      <w:outlineLvl w:val="2"/>
    </w:pPr>
    <w:rPr>
      <w:rFonts w:ascii="Times New Roman" w:eastAsia="Times New Roman" w:hAnsi="Times New Roman" w:cs="Times New Roman"/>
      <w:b/>
      <w:bCs/>
      <w:i w:val="0"/>
      <w:color w:val="1F3763" w:themeShade="7F"/>
      <w:sz w:val="28"/>
      <w:szCs w:val="28"/>
    </w:rPr>
  </w:style>
  <w:style w:type="paragraph" w:styleId="Heading4">
    <w:name w:val="heading 4"/>
    <w:basedOn w:val="Normal"/>
    <w:next w:val="Normal"/>
    <w:link w:val="Heading4Char"/>
    <w:uiPriority w:val="9"/>
    <w:qFormat/>
    <w:rsid w:val="00506D7A"/>
    <w:pPr>
      <w:keepNext/>
      <w:keepLines/>
      <w:spacing w:before="40" w:after="0"/>
      <w:outlineLvl w:val="3"/>
    </w:pPr>
    <w:rPr>
      <w:rFonts w:ascii="Times New Roman" w:eastAsia="Times New Roman" w:hAnsi="Times New Roman" w:cs="Times New Roman"/>
      <w:b/>
      <w:bCs/>
      <w:i w:val="0"/>
      <w:iCs/>
      <w:color w:val="2F5496" w:themeShade="BF"/>
      <w:sz w:val="24"/>
      <w:szCs w:val="24"/>
    </w:rPr>
  </w:style>
  <w:style w:type="paragraph" w:styleId="Heading5">
    <w:name w:val="heading 5"/>
    <w:basedOn w:val="Normal"/>
    <w:next w:val="Normal"/>
    <w:link w:val="Heading5Char"/>
    <w:uiPriority w:val="9"/>
    <w:qFormat/>
    <w:rsid w:val="00506D7A"/>
    <w:pPr>
      <w:keepNext/>
      <w:keepLines/>
      <w:spacing w:before="40" w:after="0"/>
      <w:outlineLvl w:val="4"/>
    </w:pPr>
    <w:rPr>
      <w:rFonts w:ascii="Times New Roman" w:eastAsia="Times New Roman" w:hAnsi="Times New Roman" w:cs="Times New Roman"/>
      <w:b/>
      <w:bCs/>
      <w:i w:val="0"/>
      <w:color w:val="2F5496" w:themeShade="BF"/>
      <w:sz w:val="20"/>
      <w:szCs w:val="20"/>
    </w:rPr>
  </w:style>
  <w:style w:type="paragraph" w:styleId="Heading6">
    <w:name w:val="heading 6"/>
    <w:basedOn w:val="Normal"/>
    <w:next w:val="Normal"/>
    <w:link w:val="Heading6Char"/>
    <w:uiPriority w:val="9"/>
    <w:qFormat/>
    <w:rsid w:val="00506D7A"/>
    <w:pPr>
      <w:keepNext/>
      <w:keepLines/>
      <w:spacing w:before="40" w:after="0"/>
      <w:outlineLvl w:val="5"/>
    </w:pPr>
    <w:rPr>
      <w:rFonts w:ascii="Times New Roman" w:eastAsia="Times New Roman" w:hAnsi="Times New Roman" w:cs="Times New Roman"/>
      <w:b/>
      <w:bCs/>
      <w:i w:val="0"/>
      <w:color w:val="1F3763" w:themeShade="7F"/>
      <w:sz w:val="16"/>
      <w:szCs w:val="16"/>
    </w:rPr>
  </w:style>
  <w:style w:type="character" w:default="1" w:styleId="DefaultParagraphFont">
    <w:name w:val="Default Paragraph Font"/>
    <w:semiHidden/>
  </w:style>
  <w:style w:type="table" w:default="1" w:styleId="TableNormal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character" w:customStyle="1" w:styleId="Heading1Char">
    <w:name w:val="Heading 1 Char"/>
    <w:basedOn w:val="DefaultParagraphFont"/>
    <w:link w:val="Heading1"/>
    <w:uiPriority w:val="9"/>
    <w:rsid w:val="00506D7A"/>
    <w:rPr>
      <w:rFonts w:ascii="Calibri Light" w:eastAsia="Times New Roman" w:hAnsi="Calibri Light" w:cs="Times New Roman"/>
      <w:color w:val="2F5496" w:themeShade="BF"/>
      <w:sz w:val="32"/>
      <w:szCs w:val="32"/>
    </w:rPr>
  </w:style>
  <w:style w:type="character" w:customStyle="1" w:styleId="Heading2Char">
    <w:name w:val="Heading 2 Char"/>
    <w:basedOn w:val="DefaultParagraphFont"/>
    <w:link w:val="Heading2"/>
    <w:uiPriority w:val="9"/>
    <w:rsid w:val="00506D7A"/>
    <w:rPr>
      <w:rFonts w:ascii="Calibri Light" w:eastAsia="Times New Roman" w:hAnsi="Calibri Light" w:cs="Times New Roman"/>
      <w:color w:val="2F5496" w:themeShade="BF"/>
      <w:sz w:val="26"/>
      <w:szCs w:val="26"/>
    </w:rPr>
  </w:style>
  <w:style w:type="character" w:customStyle="1" w:styleId="Heading3Char">
    <w:name w:val="Heading 3 Char"/>
    <w:basedOn w:val="DefaultParagraphFont"/>
    <w:link w:val="Heading3"/>
    <w:uiPriority w:val="9"/>
    <w:rsid w:val="00506D7A"/>
    <w:rPr>
      <w:rFonts w:ascii="Calibri Light" w:eastAsia="Times New Roman" w:hAnsi="Calibri Light" w:cs="Times New Roman"/>
      <w:color w:val="1F3763" w:themeShade="7F"/>
      <w:sz w:val="24"/>
      <w:szCs w:val="24"/>
    </w:rPr>
  </w:style>
  <w:style w:type="character" w:customStyle="1" w:styleId="Heading4Char">
    <w:name w:val="Heading 4 Char"/>
    <w:basedOn w:val="DefaultParagraphFont"/>
    <w:link w:val="Heading4"/>
    <w:uiPriority w:val="9"/>
    <w:rsid w:val="00506D7A"/>
    <w:rPr>
      <w:rFonts w:ascii="Calibri Light" w:eastAsia="Times New Roman" w:hAnsi="Calibri Light" w:cs="Times New Roman"/>
      <w:i/>
      <w:iCs/>
      <w:color w:val="2F5496" w:themeShade="BF"/>
    </w:rPr>
  </w:style>
  <w:style w:type="character" w:customStyle="1" w:styleId="Heading5Char">
    <w:name w:val="Heading 5 Char"/>
    <w:basedOn w:val="DefaultParagraphFont"/>
    <w:link w:val="Heading5"/>
    <w:uiPriority w:val="9"/>
    <w:rsid w:val="00506D7A"/>
    <w:rPr>
      <w:rFonts w:ascii="Calibri Light" w:eastAsia="Times New Roman" w:hAnsi="Calibri Light" w:cs="Times New Roman"/>
      <w:color w:val="2F5496" w:themeShade="BF"/>
    </w:rPr>
  </w:style>
  <w:style w:type="character" w:customStyle="1" w:styleId="Heading6Char">
    <w:name w:val="Heading 6 Char"/>
    <w:basedOn w:val="DefaultParagraphFont"/>
    <w:link w:val="Heading6"/>
    <w:uiPriority w:val="9"/>
    <w:rsid w:val="00506D7A"/>
    <w:rPr>
      <w:rFonts w:ascii="Calibri Light" w:eastAsia="Times New Roman" w:hAnsi="Calibri Light" w:cs="Times New Roman"/>
      <w:color w:val="1F3763" w:themeShade="7F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/>
</file>

<file path=word/_rels/document.xml.rels><?xml version="1.0" encoding="utf-8" standalone="yes"?><Relationships xmlns="http://schemas.openxmlformats.org/package/2006/relationships"><Relationship Id="rId1" Type="http://schemas.openxmlformats.org/officeDocument/2006/relationships/settings" Target="settings.xml" /><Relationship Id="rId2" Type="http://schemas.openxmlformats.org/officeDocument/2006/relationships/webSettings" Target="webSettings.xml" /><Relationship Id="rId3" Type="http://schemas.openxmlformats.org/officeDocument/2006/relationships/fontTable" Target="fontTable.xml" /><Relationship Id="rId4" Type="http://schemas.openxmlformats.org/officeDocument/2006/relationships/image" Target="media/image1.jpeg" /><Relationship Id="rId5" Type="http://schemas.openxmlformats.org/officeDocument/2006/relationships/theme" Target="theme/theme1.xml" /><Relationship Id="rId6" Type="http://schemas.openxmlformats.org/officeDocument/2006/relationships/styles" Target="styles.xml" 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otalTime>0</TotalTime>
  <Pages>0</Pages>
  <Words>0</Words>
  <Characters>0</Characters>
  <Application>Microsoft Office Word</Application>
  <DocSecurity>0</DocSecurity>
  <Lines>0</Lines>
  <Paragraphs>0</Paragraphs>
  <ScaleCrop>false</ScaleCrop>
  <Company/>
  <LinksUpToDate>false</LinksUpToDate>
  <CharactersWithSpaces>0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Unos tallarines</dc:title>
  <cp:revision>0</cp:revision>
</cp:coreProperties>
</file>