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Una visita especial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2011-04-06 20:43:00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Al medio día en la casa, justo a la hora de almuerzo, nos visitó después de tiempo mi hermana, ella entro en mi casa con el pie en alto.</w:t>
      </w:r>
    </w:p>
    <w:p>
      <w:pPr>
        <w:jc w:val="both"/>
      </w:pPr>
    </w:p>
    <w:p>
      <w:pPr>
        <w:jc w:val="both"/>
      </w:pPr>
      <w:r>
        <w:t>Ante la sorpresa que ella era quien había tocado el timbre, corrí y puse una alfombra como signo de lo importante que era su visita, la mala suerte fue que puse mal la alfombra y ella, mi hermana se resbalo, se cayó de espalda y entro en mi casa encima de la alfombra con el pie en alto y todo los demás en el suelo.</w:t>
      </w:r>
    </w:p>
    <w:p>
      <w:pPr>
        <w:jc w:val="both"/>
      </w:pPr>
    </w:p>
    <w:p>
      <w:pPr>
        <w:jc w:val="both"/>
      </w:pPr>
      <w:r>
        <w:t>Ese es el precio de la fama, tuve que comentar como disculpa, suerte tuvimos que no paso de un buen susto y que ella tiene con qué amortiguar la sentada que se pegó.</w:t>
      </w:r>
    </w:p>
    <w:p>
      <w:pPr>
        <w:jc w:val="both"/>
      </w:pPr>
    </w:p>
    <w:p>
      <w:pPr>
        <w:jc w:val="both"/>
      </w:pPr>
      <w:r>
        <w:t>Coincidió su visita con que estábamos almorzando mi mujer, yo y dos de mis hijas, la conversación fue muy agradable y nos pusimos al día en todos los chismes.</w:t>
      </w:r>
    </w:p>
    <w:p>
      <w:pPr>
        <w:jc w:val="both"/>
      </w:pPr>
    </w:p>
    <w:p>
      <w:pPr>
        <w:jc w:val="both"/>
      </w:pPr>
      <w:r>
        <w:t>En la tarde me llamo mi cuñado para pedirme prestada la alfombra y luego en la noche mi hermano mayor, también me llamo a pedirme la alfombra, hay dos posibilidades que los chismes corran rápido o que ellos tienen malas intenciones.</w:t>
      </w:r>
    </w:p>
    <w:p>
      <w:pPr>
        <w:jc w:val="both"/>
      </w:pPr>
    </w:p>
    <w:p>
      <w:pPr>
        <w:jc w:val="both"/>
      </w:pPr>
      <w:r>
        <w:t>Sea como sea, la realidad es que yo esa alfombra no la presto, la alquilo.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qué….la misma vaina. 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67652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kisshumor.com/Imagenes_Videos/Patosa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Una visita especial</dc:title>
  <cp:revision>0</cp:revision>
</cp:coreProperties>
</file>