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reina también protesta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2014-04-04 07:55:00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Las imágenes de la Miss Universo del 2009, Stefanía Fernández, donde se le ve amordazada han captado la atención de muchos. Todo es parte de una campaña fotográfica que busca lucha contra la censura en Venezuela.</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La realidad supera la ficción</w:t>
      </w:r>
    </w:p>
    <w:p>
      <w:pPr>
        <w:spacing w:before="0" w:after="80"/>
        <w:ind w:left="0" w:right="0"/>
        <w:jc w:val="both"/>
      </w:pPr>
      <w:r>
        <w:t> </w:t>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r>
        <w:br/>
      </w:r>
    </w:p>
    <w:p>
      <w:pPr>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
      <w:pPr>
        <w:spacing w:before="0" w:after="80"/>
        <w:ind w:left="0" w:right="0"/>
        <w:jc w:val="both"/>
      </w:pPr>
      <w:r>
        <w:t> </w:t>
      </w:r>
    </w:p>
    <w:p>
      <w:pPr>
        <w:spacing w:before="0" w:after="80"/>
        <w:ind w:left="0" w:right="0"/>
        <w:jc w:val="both"/>
      </w:pPr>
      <w:r>
        <w:rPr>
          <w:rFonts w:ascii="Arial" w:eastAsia="Arial" w:hAnsi="Arial" w:cs="Arial"/>
        </w:rPr>
        <w:t>Y qué... a todos nos afecta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bZwmjizUM_s/Uz6rhquaTDI/AAAAAAAADc8/UokHte5343E/s1600/filecdn.jpg" TargetMode="External" /><Relationship Id="rId5" Type="http://schemas.openxmlformats.org/officeDocument/2006/relationships/image" Target="media/image1.png" /><Relationship Id="rId6" Type="http://schemas.openxmlformats.org/officeDocument/2006/relationships/hyperlink" Target="http://3.bp.blogspot.com/-azFOS1C0mEk/Uz6rntsgR0I/AAAAAAAADdE/cEc4dzsCsrw/s1600/filecdn1.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reina también protesta</dc:title>
  <cp:revision>0</cp:revision>
</cp:coreProperties>
</file>