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pulga en la hamaca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2010-09-23 18:45:00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Hay personas que tiene la capacidad de crear algo grande, práctico y útil, ya sea en el arte, la música o la tecnología o cualquier otra área .Tenemos que admirarlos y reconocer su capacidad.</w:t>
      </w:r>
    </w:p>
    <w:p>
      <w:pPr>
        <w:jc w:val="both"/>
      </w:pPr>
    </w:p>
    <w:p>
      <w:pPr>
        <w:jc w:val="both"/>
      </w:pPr>
      <w:r>
        <w:t>Cuando nosotros sin hacer nada de nada podemos aprovechar esta idea es que nos convertimos en “UNA PULGA EN LA HAMACA”.</w:t>
      </w:r>
    </w:p>
    <w:p>
      <w:pPr>
        <w:jc w:val="both"/>
      </w:pPr>
    </w:p>
    <w:p>
      <w:pPr>
        <w:jc w:val="both"/>
      </w:pPr>
      <w:r>
        <w:t xml:space="preserve">Toda esta introducción es para destacar el simple botón que he incrustado en mi blog, bajo el nombre “Translate Blog”. Con un simple click podemos en forma inmediata traducir el artículo escrito a un gran número de idiomas. </w:t>
      </w:r>
    </w:p>
    <w:p>
      <w:pPr>
        <w:jc w:val="both"/>
      </w:pPr>
    </w:p>
    <w:p>
      <w:pPr>
        <w:jc w:val="both"/>
      </w:pPr>
      <w:r>
        <w:t>Me quito el sombrero ante esta persona o grupo de personas capaces de crear esta maravillosa ayuda.</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pulga en la hamaca</dc:title>
  <cp:revision>0</cp:revision>
</cp:coreProperties>
</file>