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historia de amor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2019-02-08 21:07:00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i/>
          <w:iCs/>
          <w:lang w:val="es-ES_tradnl" w:eastAsia="es-ES_tradnl"/>
        </w:rPr>
        <w:t>Cómo cambiamos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Una historia muy especial que será contada según fotografías que reflejarán cada momento vivido. Pido que sean histriónicos para su real entendimiento.</w:t>
      </w:r>
      <w:r>
        <w:rPr>
          <w:rFonts w:ascii="Arial" w:eastAsia="Arial" w:hAnsi="Arial" w:cs="Arial"/>
          <w:color w:val="222222"/>
          <w:shd w:val="clear" w:color="auto" w:fill="FFFFFF"/>
          <w:lang w:val="es-ES_tradnl" w:eastAsia="es-ES_tradnl"/>
        </w:rPr>
        <w:t>(</w:t>
      </w:r>
      <w:r>
        <w:rPr>
          <w:rFonts w:ascii="Arial" w:eastAsia="Arial" w:hAnsi="Arial" w:cs="Arial"/>
          <w:color w:val="222222"/>
          <w:shd w:val="clear" w:color="auto" w:fill="FFFFFF"/>
        </w:rPr>
        <w:t>que es teatral o exagerado y afectado en su corportamiento).</w:t>
      </w:r>
    </w:p>
    <w:p>
      <w:pPr>
        <w:spacing w:before="0" w:after="200" w:line="276" w:lineRule="atLeast"/>
        <w:ind w:left="0" w:right="0"/>
        <w:jc w:val="both"/>
        <w:rPr>
          <w:rFonts w:ascii="Arial" w:eastAsia="Arial" w:hAnsi="Arial" w:cs="Arial"/>
        </w:rPr>
      </w:pPr>
    </w:p>
    <w:p>
      <w:pPr>
        <w:jc w:val="center"/>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1590675" cy="3048000"/>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1590675" cy="3048000"/>
                    </a:xfrm>
                    <a:prstGeom prst="rect">
                      <a:avLst/>
                    </a:prstGeom>
                  </pic:spPr>
                </pic:pic>
              </a:graphicData>
            </a:graphic>
          </wp:anchor>
        </w:drawing>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color w:val="000000"/>
          <w:shd w:val="clear" w:color="auto" w:fill="FFFFFF"/>
        </w:rPr>
        <w:t>Cuando vivia la vida a plenitud, soltero, bien plantado y con modestia puedo decir que era muy buen partido.</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p>
      <w:pPr>
        <w:jc w:val="center"/>
      </w:pPr>
      <w:r>
        <w:rPr>
          <w:strike w:val="0"/>
          <w:color w:val="0000EE"/>
          <w:u w:val="none" w:color="0000EE"/>
        </w:rPr>
        <w:drawing>
          <wp:inline>
            <wp:extent cx="2028825" cy="3048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028825" cy="3048000"/>
                    </a:xfrm>
                    <a:prstGeom prst="rect">
                      <a:avLst/>
                    </a:prstGeom>
                  </pic:spPr>
                </pic:pic>
              </a:graphicData>
            </a:graphic>
          </wp:inline>
        </w:drawing>
      </w:r>
      <w:r>
        <w:rPr>
          <w:rFonts w:ascii="Arial" w:eastAsia="Arial" w:hAnsi="Arial" w:cs="Arial"/>
        </w:rPr>
        <w:t>Ella fue el inicio del cambio de mi vida, me cautivó, me impresionó en tal forma que dejé de dormir, en toda flor la veía, mi corazón vivía acelerado, no comía, no dormía, mi deseo era sólo estar junto a ella.</w:t>
      </w:r>
    </w:p>
    <w:p>
      <w:pPr>
        <w:jc w:val="center"/>
      </w:pPr>
    </w:p>
    <w:p>
      <w:pPr>
        <w:jc w:val="center"/>
      </w:pPr>
      <w:r>
        <w:rPr>
          <w:strike w:val="0"/>
          <w:color w:val="0000EE"/>
          <w:u w:val="none" w:color="0000EE"/>
        </w:rPr>
        <w:drawing>
          <wp:inline>
            <wp:extent cx="1057275" cy="30480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1057275" cy="3048000"/>
                    </a:xfrm>
                    <a:prstGeom prst="rect">
                      <a:avLst/>
                    </a:prstGeom>
                  </pic:spPr>
                </pic:pic>
              </a:graphicData>
            </a:graphic>
          </wp:inline>
        </w:drawing>
      </w:r>
    </w:p>
    <w:p>
      <w:pPr>
        <w:jc w:val="center"/>
      </w:pPr>
      <w:r>
        <w:rPr>
          <w:rFonts w:ascii="Arial" w:eastAsia="Arial" w:hAnsi="Arial" w:cs="Arial"/>
          <w:lang w:val="es-ES_tradnl" w:eastAsia="es-ES_tradnl"/>
        </w:rPr>
        <w:t>El día de playa que terminó con todo mi ser, yo ya no era nada, solo pensaba en vivir mi vida junto a ella, no podría entender vivir sin sus caricias.  Para acercarme más a ella le envié un especial ramo de flores pidiéndole una cita junto a sus padres, mi interés era el matrimonio.</w:t>
      </w:r>
    </w:p>
    <w:p>
      <w:pPr>
        <w:jc w:val="center"/>
      </w:pPr>
      <w:hyperlink r:id="rId8" w:history="1">
        <w:r>
          <w:br/>
        </w:r>
      </w:hyperlink>
    </w:p>
    <w:tbl>
      <w:tblPr>
        <w:jc w:val="center"/>
        <w:tblCellSpacing w:w="0" w:type="dxa"/>
        <w:tblCellMar>
          <w:top w:w="0" w:type="dxa"/>
          <w:left w:w="0" w:type="dxa"/>
          <w:bottom w:w="0" w:type="dxa"/>
          <w:right w:w="0" w:type="dxa"/>
        </w:tblCellMar>
      </w:tblPr>
      <w:tblGrid>
        <w:gridCol w:w="936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1762125" cy="3048000"/>
                  <wp:docPr id="100007"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762125" cy="3048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spacing w:before="0" w:after="200" w:line="276" w:lineRule="atLeast"/>
              <w:ind w:left="0" w:right="0"/>
              <w:jc w:val="both"/>
              <w:rPr>
                <w:rFonts w:ascii="Arial" w:eastAsia="Arial" w:hAnsi="Arial" w:cs="Arial"/>
              </w:rPr>
            </w:pPr>
            <w:r>
              <w:rPr>
                <w:rFonts w:ascii="Arial" w:eastAsia="Arial" w:hAnsi="Arial" w:cs="Arial"/>
                <w:lang w:val="es" w:eastAsia="es"/>
              </w:rPr>
              <w:t>El final de la reunión familiar terminó en la sublimación de mi encanto.</w:t>
            </w:r>
          </w:p>
          <w:p>
            <w:pPr>
              <w:spacing w:before="0" w:after="200" w:line="276" w:lineRule="atLeast"/>
              <w:ind w:left="0" w:right="0"/>
              <w:jc w:val="both"/>
              <w:rPr>
                <w:rFonts w:ascii="Arial" w:eastAsia="Arial" w:hAnsi="Arial" w:cs="Arial"/>
              </w:rPr>
            </w:pPr>
            <w:r>
              <w:rPr>
                <w:rFonts w:ascii="Arial" w:eastAsia="Arial" w:hAnsi="Arial" w:cs="Arial"/>
              </w:rPr>
              <w:t>                                                                                                                                                </w:t>
            </w:r>
          </w:p>
          <w:p>
            <w:pPr>
              <w:jc w:val="center"/>
            </w:pPr>
            <w:r>
              <w:rPr>
                <w:strike w:val="0"/>
                <w:color w:val="0000EE"/>
                <w:u w:val="none"/>
              </w:rPr>
              <w:drawing>
                <wp:anchor simplePos="0" relativeHeight="251659264" behindDoc="0" locked="0" layoutInCell="1" allowOverlap="0">
                  <wp:simplePos x="0" y="0"/>
                  <wp:positionH relativeFrom="column">
                    <wp:align>left</wp:align>
                  </wp:positionH>
                  <wp:positionV relativeFrom="line">
                    <wp:posOffset>0</wp:posOffset>
                  </wp:positionV>
                  <wp:extent cx="2095500" cy="3048000"/>
                  <wp:wrapSquare wrapText="bothSides"/>
                  <wp:docPr id="100009"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a:hlinkClick xmlns:a="http://schemas.openxmlformats.org/drawingml/2006/main" xmlns:r="http://schemas.openxmlformats.org/officeDocument/2006/relationships" r:id="rId10"/>
                          </pic:cNvPr>
                          <pic:cNvPicPr>
                            <a:picLocks noChangeAspect="1"/>
                          </pic:cNvPicPr>
                        </pic:nvPicPr>
                        <pic:blipFill>
                          <a:blip xmlns:r="http://schemas.openxmlformats.org/officeDocument/2006/relationships" r:embed="rId5"/>
                          <a:stretch>
                            <a:fillRect/>
                          </a:stretch>
                        </pic:blipFill>
                        <pic:spPr>
                          <a:xfrm>
                            <a:off x="0" y="0"/>
                            <a:ext cx="2095500" cy="3048000"/>
                          </a:xfrm>
                          <a:prstGeom prst="rect">
                            <a:avLst/>
                          </a:prstGeom>
                        </pic:spPr>
                      </pic:pic>
                    </a:graphicData>
                  </a:graphic>
                </wp:anchor>
              </w:drawing>
            </w:r>
          </w:p>
        </w:tc>
      </w:tr>
    </w:tbl>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Nuestra nueva vida comenzó llena de felicidad, mi reina, mi princesa, mi amor, tomaba las formas más espectaculares e inimaginables que podía concebir.</w:t>
      </w:r>
    </w:p>
    <w:p>
      <w:pPr>
        <w:spacing w:before="0" w:after="200" w:line="276" w:lineRule="atLeast"/>
        <w:ind w:left="0" w:right="0"/>
        <w:jc w:val="both"/>
        <w:rPr>
          <w:rFonts w:ascii="Arial" w:eastAsia="Arial" w:hAnsi="Arial" w:cs="Arial"/>
        </w:rPr>
      </w:pPr>
      <w:r>
        <w:rPr>
          <w:rFonts w:ascii="Arial" w:eastAsia="Arial" w:hAnsi="Arial" w:cs="Arial"/>
        </w:rPr>
        <w:br/>
      </w:r>
    </w:p>
    <w:tbl>
      <w:tblPr>
        <w:jc w:val="center"/>
        <w:tblCellSpacing w:w="0" w:type="dxa"/>
        <w:tblCellMar>
          <w:top w:w="0" w:type="dxa"/>
          <w:left w:w="0" w:type="dxa"/>
          <w:bottom w:w="0" w:type="dxa"/>
          <w:right w:w="0" w:type="dxa"/>
        </w:tblCellMar>
      </w:tblPr>
      <w:tblGrid>
        <w:gridCol w:w="936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2705100" cy="3048000"/>
                  <wp:docPr id="100011" name="">
                    <a:hlinkClick xmlns:a="http://schemas.openxmlformats.org/drawingml/2006/main" xmlns:r="http://schemas.openxmlformats.org/officeDocument/2006/relationships"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2705100" cy="3048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rFonts w:ascii="Arial" w:eastAsia="Arial" w:hAnsi="Arial" w:cs="Arial"/>
                <w:lang w:val="es-ES_tradnl" w:eastAsia="es-ES_tradnl"/>
              </w:rPr>
              <w:t>Una diosa, la podía contemplar días de días sin llegar a comprenderla ni dejar de adorarla.</w:t>
            </w:r>
            <w:r>
              <w:rPr>
                <w:rFonts w:ascii="Arial" w:eastAsia="Arial" w:hAnsi="Arial" w:cs="Arial"/>
                <w:lang w:val="es-ES_tradnl" w:eastAsia="es-ES_tradnl"/>
              </w:rPr>
              <w:br/>
            </w:r>
            <w:r>
              <w:rPr>
                <w:rFonts w:ascii="Arial" w:eastAsia="Arial" w:hAnsi="Arial" w:cs="Arial"/>
                <w:lang w:val="es-ES_tradnl" w:eastAsia="es-ES_tradnl"/>
              </w:rPr>
              <w:br/>
            </w:r>
            <w:r>
              <w:rPr>
                <w:rFonts w:ascii="Arial" w:eastAsia="Arial" w:hAnsi="Arial" w:cs="Arial"/>
                <w:lang w:val="es-ES_tradnl" w:eastAsia="es-ES_tradnl"/>
              </w:rPr>
              <w:t>La perfección hecha realidad, no salía de mi casa lo único que alimentaba mi vida era su belleza</w:t>
            </w:r>
            <w:r>
              <w:rPr>
                <w:rFonts w:ascii="Arial" w:eastAsia="Arial" w:hAnsi="Arial" w:cs="Arial"/>
                <w:lang w:val="es-ES_tradnl" w:eastAsia="es-ES_tradnl"/>
              </w:rPr>
              <w:br/>
            </w:r>
            <w:r>
              <w:rPr>
                <w:rFonts w:ascii="Arial" w:eastAsia="Arial" w:hAnsi="Arial" w:cs="Arial"/>
                <w:lang w:val="es-ES_tradnl" w:eastAsia="es-ES_tradnl"/>
              </w:rPr>
              <w:br/>
            </w:r>
            <w:r>
              <w:rPr>
                <w:rFonts w:ascii="-webkit-standard" w:eastAsia="-webkit-standard" w:hAnsi="-webkit-standard" w:cs="-webkit-standard"/>
                <w:strike w:val="0"/>
                <w:color w:val="0000EE"/>
                <w:u w:val="none" w:color="0000EE"/>
                <w:lang w:val="es-ES_tradnl" w:eastAsia="es-ES_tradnl"/>
              </w:rPr>
              <w:drawing>
                <wp:inline>
                  <wp:extent cx="1714500" cy="3048000"/>
                  <wp:docPr id="100013"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
                          <a:stretch>
                            <a:fillRect/>
                          </a:stretch>
                        </pic:blipFill>
                        <pic:spPr>
                          <a:xfrm>
                            <a:off x="0" y="0"/>
                            <a:ext cx="1714500" cy="3048000"/>
                          </a:xfrm>
                          <a:prstGeom prst="rect">
                            <a:avLst/>
                          </a:prstGeom>
                        </pic:spPr>
                      </pic:pic>
                    </a:graphicData>
                  </a:graphic>
                </wp:inline>
              </w:drawing>
            </w:r>
          </w:p>
          <w:p>
            <w:pPr>
              <w:spacing w:before="0" w:after="200" w:line="276" w:lineRule="atLeast"/>
              <w:ind w:left="0" w:right="0"/>
              <w:jc w:val="both"/>
            </w:pPr>
            <w:r>
              <w:rPr>
                <w:rFonts w:ascii="Arial" w:eastAsia="Arial" w:hAnsi="Arial" w:cs="Arial"/>
                <w:lang w:val="es-ES_tradnl" w:eastAsia="es-ES_tradnl"/>
              </w:rPr>
              <w:t>Su dulzura angelical, su paciencia, su humildad eran los motivos para que yo a sus pies rendidos cayera.</w:t>
            </w:r>
          </w:p>
          <w:p>
            <w:pPr>
              <w:jc w:val="center"/>
            </w:pPr>
            <w:r>
              <w:rPr>
                <w:rFonts w:ascii="Arial" w:eastAsia="Arial" w:hAnsi="Arial" w:cs="Arial"/>
                <w:strike w:val="0"/>
                <w:color w:val="0000EE"/>
                <w:u w:val="none" w:color="0000EE"/>
                <w:lang w:val="es-ES_tradnl" w:eastAsia="es-ES_tradnl"/>
              </w:rPr>
              <w:drawing>
                <wp:inline>
                  <wp:extent cx="2085975" cy="3048000"/>
                  <wp:docPr id="100015" name="">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
                          <a:stretch>
                            <a:fillRect/>
                          </a:stretch>
                        </pic:blipFill>
                        <pic:spPr>
                          <a:xfrm>
                            <a:off x="0" y="0"/>
                            <a:ext cx="2085975" cy="3048000"/>
                          </a:xfrm>
                          <a:prstGeom prst="rect">
                            <a:avLst/>
                          </a:prstGeom>
                        </pic:spPr>
                      </pic:pic>
                    </a:graphicData>
                  </a:graphic>
                </wp:inline>
              </w:drawing>
            </w:r>
          </w:p>
          <w:p>
            <w:pPr>
              <w:spacing w:before="0" w:after="200" w:line="276" w:lineRule="atLeast"/>
              <w:ind w:left="0" w:right="0"/>
              <w:jc w:val="both"/>
            </w:pPr>
          </w:p>
          <w:p>
            <w:pPr>
              <w:spacing w:before="0" w:after="200" w:line="276" w:lineRule="atLeast"/>
              <w:ind w:left="0" w:right="0"/>
              <w:jc w:val="both"/>
              <w:rPr>
                <w:rFonts w:ascii="Arial" w:eastAsia="Arial" w:hAnsi="Arial" w:cs="Arial"/>
                <w:lang w:val="es-ES_tradnl" w:eastAsia="es-ES_tradnl"/>
              </w:rPr>
            </w:pPr>
          </w:p>
          <w:p>
            <w:pPr>
              <w:spacing w:line="276" w:lineRule="atLeast"/>
              <w:jc w:val="center"/>
              <w:rPr>
                <w:rFonts w:ascii="Arial" w:eastAsia="Arial" w:hAnsi="Arial" w:cs="Arial"/>
                <w:lang w:val="es-ES_tradnl" w:eastAsia="es-ES_tradnl"/>
              </w:rPr>
            </w:pPr>
            <w:r>
              <w:rPr>
                <w:rFonts w:ascii="Arial" w:eastAsia="Arial" w:hAnsi="Arial" w:cs="Arial"/>
                <w:lang w:val="es-ES_tradnl" w:eastAsia="es-ES_tradnl"/>
              </w:rPr>
              <w:t>Pero en esta vida todo cambia, todo llega a un fin, todo lo posible existe para destrozar el amor de un hombre, la adoración y contemplación puede cambiar con la actitud de una mujer, ellas tienen la capacidad de convertirnos en reyes o en zapatillas desgastadas, rotas e inservibles, Ella se transformo.</w:t>
            </w:r>
            <w:r>
              <w:rPr>
                <w:rFonts w:ascii="Arial" w:eastAsia="Arial" w:hAnsi="Arial" w:cs="Arial"/>
                <w:lang w:val="es-ES_tradnl" w:eastAsia="es-ES_tradnl"/>
              </w:rPr>
              <w:br/>
            </w:r>
            <w:r>
              <w:rPr>
                <w:rFonts w:ascii="Arial" w:eastAsia="Arial" w:hAnsi="Arial" w:cs="Arial"/>
                <w:lang w:val="es-ES_tradnl" w:eastAsia="es-ES_tradnl"/>
              </w:rPr>
              <w:br/>
            </w:r>
          </w:p>
          <w:p>
            <w:pPr>
              <w:spacing w:before="0" w:after="200" w:line="276" w:lineRule="atLeast"/>
              <w:ind w:left="0" w:right="0"/>
              <w:jc w:val="both"/>
              <w:rPr>
                <w:rFonts w:ascii="Arial" w:eastAsia="Arial" w:hAnsi="Arial" w:cs="Arial"/>
                <w:lang w:val="es-ES_tradnl" w:eastAsia="es-ES_tradnl"/>
              </w:rPr>
            </w:pPr>
            <w:r>
              <w:rPr>
                <w:rFonts w:ascii="Arial" w:eastAsia="Arial" w:hAnsi="Arial" w:cs="Arial"/>
                <w:lang w:val="es-ES_tradnl" w:eastAsia="es-ES_tradnl"/>
              </w:rPr>
              <w:t>Se enredó en las ramas del mal, se llenó de pájaros de mal agüero, tejió redes con sombras de árboles del bosque maldito y rayos de luz llenos de maldad. Logró convertirme en un estropajo y hoy lloro de desventura. </w:t>
            </w:r>
          </w:p>
          <w:p>
            <w:pPr>
              <w:spacing w:before="0" w:after="200" w:line="276" w:lineRule="atLeast"/>
              <w:ind w:left="0" w:right="0"/>
              <w:jc w:val="both"/>
              <w:rPr>
                <w:rFonts w:ascii="Arial" w:eastAsia="Arial" w:hAnsi="Arial" w:cs="Arial"/>
                <w:lang w:val="es-ES_tradnl" w:eastAsia="es-ES_tradnl"/>
              </w:rPr>
            </w:pPr>
          </w:p>
          <w:p>
            <w:pPr>
              <w:spacing w:line="276" w:lineRule="atLeast"/>
              <w:jc w:val="center"/>
              <w:rPr>
                <w:rFonts w:ascii="Arial" w:eastAsia="Arial" w:hAnsi="Arial" w:cs="Arial"/>
                <w:lang w:val="es-ES_tradnl" w:eastAsia="es-ES_tradnl"/>
              </w:rPr>
            </w:pPr>
            <w:r>
              <w:rPr>
                <w:rFonts w:ascii="Arial" w:eastAsia="Arial" w:hAnsi="Arial" w:cs="Arial"/>
                <w:strike w:val="0"/>
                <w:color w:val="0000EE"/>
                <w:u w:val="none" w:color="0000EE"/>
                <w:lang w:val="es-ES_tradnl" w:eastAsia="es-ES_tradnl"/>
              </w:rPr>
              <w:drawing>
                <wp:inline>
                  <wp:extent cx="1790700" cy="3048000"/>
                  <wp:docPr id="100017" name="">
                    <a:hlinkClick xmlns:a="http://schemas.openxmlformats.org/drawingml/2006/main" xmlns:r="http://schemas.openxmlformats.org/officeDocument/2006/relationships"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
                          <a:stretch>
                            <a:fillRect/>
                          </a:stretch>
                        </pic:blipFill>
                        <pic:spPr>
                          <a:xfrm>
                            <a:off x="0" y="0"/>
                            <a:ext cx="1790700" cy="3048000"/>
                          </a:xfrm>
                          <a:prstGeom prst="rect">
                            <a:avLst/>
                          </a:prstGeom>
                        </pic:spPr>
                      </pic:pic>
                    </a:graphicData>
                  </a:graphic>
                </wp:inline>
              </w:drawing>
            </w:r>
          </w:p>
          <w:p>
            <w:pPr>
              <w:spacing w:before="0" w:after="200" w:line="276" w:lineRule="atLeast"/>
              <w:ind w:left="0" w:right="0"/>
              <w:jc w:val="both"/>
              <w:rPr>
                <w:rFonts w:ascii="Arial" w:eastAsia="Arial" w:hAnsi="Arial" w:cs="Arial"/>
                <w:lang w:val="es-ES_tradnl" w:eastAsia="es-ES_tradnl"/>
              </w:rPr>
            </w:pPr>
          </w:p>
          <w:p>
            <w:pPr>
              <w:spacing w:before="0" w:after="200" w:line="276" w:lineRule="atLeast"/>
              <w:ind w:left="0" w:right="0"/>
              <w:jc w:val="both"/>
              <w:rPr>
                <w:rFonts w:ascii="Arial" w:eastAsia="Arial" w:hAnsi="Arial" w:cs="Arial"/>
                <w:lang w:val="es-ES_tradnl" w:eastAsia="es-ES_tradnl"/>
              </w:rPr>
            </w:pPr>
          </w:p>
          <w:p>
            <w:pPr>
              <w:spacing w:before="0" w:after="200" w:line="276" w:lineRule="atLeast"/>
              <w:ind w:left="0" w:right="0"/>
              <w:jc w:val="both"/>
              <w:rPr>
                <w:rFonts w:ascii="Arial" w:eastAsia="Arial" w:hAnsi="Arial" w:cs="Arial"/>
                <w:lang w:val="es-ES_tradnl" w:eastAsia="es-ES_tradnl"/>
              </w:rPr>
            </w:pPr>
            <w:r>
              <w:rPr>
                <w:rFonts w:ascii="Arial" w:eastAsia="Arial" w:hAnsi="Arial" w:cs="Arial"/>
                <w:lang w:val="es-ES_tradnl" w:eastAsia="es-ES_tradnl"/>
              </w:rPr>
              <w:t>y en esto me convirtió, un despojo humano, en un lobo solitario del bosque de las amarguras.</w:t>
            </w:r>
          </w:p>
          <w:p>
            <w:pPr>
              <w:spacing w:line="276" w:lineRule="atLeast"/>
              <w:jc w:val="center"/>
              <w:rPr>
                <w:rFonts w:ascii="Arial" w:eastAsia="Arial" w:hAnsi="Arial" w:cs="Arial"/>
                <w:lang w:val="es-ES_tradnl" w:eastAsia="es-ES_tradnl"/>
              </w:rPr>
            </w:pPr>
            <w:r>
              <w:rPr>
                <w:rFonts w:ascii="Arial" w:eastAsia="Arial" w:hAnsi="Arial" w:cs="Arial"/>
                <w:strike w:val="0"/>
                <w:color w:val="0000EE"/>
                <w:u w:val="none"/>
                <w:lang w:val="es-ES_tradnl" w:eastAsia="es-ES_tradnl"/>
              </w:rPr>
              <w:drawing>
                <wp:anchor simplePos="0" relativeHeight="251660288" behindDoc="0" locked="0" layoutInCell="1" allowOverlap="0">
                  <wp:simplePos x="0" y="0"/>
                  <wp:positionH relativeFrom="column">
                    <wp:align>left</wp:align>
                  </wp:positionH>
                  <wp:positionV relativeFrom="line">
                    <wp:posOffset>0</wp:posOffset>
                  </wp:positionV>
                  <wp:extent cx="3048000" cy="3048000"/>
                  <wp:wrapSquare wrapText="bothSides"/>
                  <wp:docPr id="100019" name="">
                    <a:hlinkClick xmlns:a="http://schemas.openxmlformats.org/drawingml/2006/main" xmlns:r="http://schemas.openxmlformats.org/officeDocument/2006/relationships"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a:hlinkClick xmlns:a="http://schemas.openxmlformats.org/drawingml/2006/main" xmlns:r="http://schemas.openxmlformats.org/officeDocument/2006/relationships" r:id="rId14"/>
                          </pic:cNvPr>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anchor>
              </w:drawing>
            </w:r>
          </w:p>
          <w:p>
            <w:pPr>
              <w:spacing w:before="0" w:after="200" w:line="276" w:lineRule="atLeast"/>
              <w:ind w:left="0" w:right="0"/>
              <w:jc w:val="both"/>
              <w:rPr>
                <w:rFonts w:ascii="Arial" w:eastAsia="Arial" w:hAnsi="Arial" w:cs="Arial"/>
                <w:lang w:val="es-ES_tradnl" w:eastAsia="es-ES_tradnl"/>
              </w:rPr>
            </w:pPr>
          </w:p>
          <w:p>
            <w:pPr>
              <w:spacing w:before="0" w:after="200" w:line="276" w:lineRule="atLeast"/>
              <w:ind w:left="0" w:right="0"/>
              <w:jc w:val="both"/>
              <w:rPr>
                <w:rFonts w:ascii="Arial" w:eastAsia="Arial" w:hAnsi="Arial" w:cs="Arial"/>
                <w:lang w:val="es-ES_tradnl" w:eastAsia="es-ES_tradnl"/>
              </w:rPr>
            </w:pPr>
          </w:p>
        </w:tc>
      </w:tr>
    </w:tbl>
    <w:p>
      <w:pPr>
        <w:spacing w:before="200"/>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2.bp.blogspot.com/-ghjU8y4VtKQ/XF4wcL81fGI/AAAAAAAAEtU/KQeoaXce3MQcKwwktvqvf28_vio5wigPACEwYBhgL/s1600/5e70b5e257cfbc207cd328b142843e8a.jpg" TargetMode="External" /><Relationship Id="rId11" Type="http://schemas.openxmlformats.org/officeDocument/2006/relationships/hyperlink" Target="https://2.bp.blogspot.com/-suS6qcfexBY/XF4weA9iRqI/AAAAAAAAEtU/OQBJBUmzlF4Ov9bD55kMMmjQdb2TD8ylACEwYBhgL/s1600/ada.gif" TargetMode="External" /><Relationship Id="rId12" Type="http://schemas.openxmlformats.org/officeDocument/2006/relationships/hyperlink" Target="https://4.bp.blogspot.com/-VhG9lzjarTU/XF4w7xMs0zI/AAAAAAAAEt4/_PcqJC256m8BXVzk5HRBsX9j6v3gSLQwACEwYBhgL/s1600/fca8a880d5d1b1e75f83fee34d6b3752.jpg" TargetMode="External" /><Relationship Id="rId13" Type="http://schemas.openxmlformats.org/officeDocument/2006/relationships/hyperlink" Target="https://3.bp.blogspot.com/-XfKqzsGNsug/XF4wiD3_HNI/AAAAAAAAEtc/EEXedVZKO4EbckRHi-bN5GOCMgD8EfgwgCEwYBhgL/s1600/ba3097ae8577f45d3f4e311725aba310.jpg" TargetMode="External" /><Relationship Id="rId14" Type="http://schemas.openxmlformats.org/officeDocument/2006/relationships/hyperlink" Target="https://2.bp.blogspot.com/-EmN6V6pr1t4/XF4wkCGTtUI/AAAAAAAAEtg/styKpz34A9wfIY_RpopuFuMCzeBb2WGAACEwYBhgL/s1600/ddf444af9ceccad311e3fe02ab638ef9.jpg"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RyoCLyJZx10/XF4wm-MnJBI/AAAAAAAAEtM/TduRdgwJkN4uNWq5p8mO_d1V3YPxhXqBgCLcBGAs/s1600/f56314d3dfc5d028d640ce3b8f57981f.jpg" TargetMode="External" /><Relationship Id="rId5" Type="http://schemas.openxmlformats.org/officeDocument/2006/relationships/image" Target="media/image1.png" /><Relationship Id="rId6" Type="http://schemas.openxmlformats.org/officeDocument/2006/relationships/hyperlink" Target="https://2.bp.blogspot.com/-zf0N0FHPd08/XF4wai1TO3I/AAAAAAAAEs0/0etoxd_INuE6513gsG_GWXEl-64kr9nZACLcBGAs/s1600/04b04459d84f896f4d6192e5e5758c92.jpg" TargetMode="External" /><Relationship Id="rId7" Type="http://schemas.openxmlformats.org/officeDocument/2006/relationships/hyperlink" Target="https://3.bp.blogspot.com/-C6dsc-Qm-nU/XF4wZLa3I2I/AAAAAAAAEtc/Q247_MtRfMAOXZvs-s60LTZbfLj3bIjqwCEwYBhgL/s1600/03bf85b6e8a5929451a042a72ec11dbd.jpg" TargetMode="External" /><Relationship Id="rId8" Type="http://schemas.openxmlformats.org/officeDocument/2006/relationships/hyperlink" Target="https://2.bp.blogspot.com/-nI_ybeXVQ6s/XF4wgKGzIxI/AAAAAAAAEtY/JbQL5sVY6nc_c5c3HRlLZvfq7dwPF5VQgCEwYBhgL/s1600/b3060ead06f5cfc1777fd96657560f08.jpg" TargetMode="External" /><Relationship Id="rId9" Type="http://schemas.openxmlformats.org/officeDocument/2006/relationships/hyperlink" Target="https://2.bp.blogspot.com/-RIAcsLj6n84/XF4wWzN17mI/AAAAAAAAEts/eBCnsHDlQu0KST_2ZhQaj5upwhBrFDs2wCEwYBhgL/s1600/fe3043e82423d6370398f9c161807dde.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historia de amor</dc:title>
  <cp:revision>0</cp:revision>
</cp:coreProperties>
</file>