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sonido en el techo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2011-04-04 21:33:00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Después de tres semanas que estuvimos de viaje, fui a visitar a la abuelita.</w:t>
      </w:r>
    </w:p>
    <w:p>
      <w:pPr>
        <w:jc w:val="both"/>
      </w:pPr>
    </w:p>
    <w:p>
      <w:pPr>
        <w:jc w:val="both"/>
      </w:pPr>
      <w:r>
        <w:t>Como el clima ya está cambiando la abuelita tenía una mezcla de olor a naftalina, romero, clavo de olor, canela y agua de azar impresionante.</w:t>
      </w:r>
    </w:p>
    <w:p>
      <w:pPr>
        <w:jc w:val="both"/>
      </w:pPr>
    </w:p>
    <w:p>
      <w:pPr>
        <w:jc w:val="both"/>
      </w:pPr>
      <w:r>
        <w:t xml:space="preserve">La sala de su casa era un solo de chompas, abrigos y ropa en plena ventilación, abuelita le dije ¿por qué no ventilas la ropa en el techo? Hay ……hijito si tú supieras cuantos ladrones caminan por los techos, me contesto. </w:t>
      </w:r>
    </w:p>
    <w:p>
      <w:pPr>
        <w:jc w:val="both"/>
      </w:pPr>
    </w:p>
    <w:p>
      <w:pPr>
        <w:jc w:val="both"/>
      </w:pPr>
      <w:r>
        <w:t>Me quede preocupado con esa respuesta, subí al techo y comencé a revisar los rincones, los atajos y cuanto lugar pudiera ser usado por los ladrones.</w:t>
      </w:r>
    </w:p>
    <w:p>
      <w:pPr>
        <w:jc w:val="both"/>
      </w:pPr>
    </w:p>
    <w:p>
      <w:pPr>
        <w:jc w:val="both"/>
      </w:pPr>
      <w:r>
        <w:t>La vecina me vio caminando en el techo y como me conoce me pregunto ¿qué buscas?, le comente que la abuelita estaba preocupada porque sentía que ladrones caminaban por ahí.</w:t>
      </w:r>
    </w:p>
    <w:p>
      <w:pPr>
        <w:jc w:val="both"/>
      </w:pPr>
    </w:p>
    <w:p>
      <w:pPr>
        <w:jc w:val="both"/>
      </w:pPr>
      <w:r>
        <w:t>La señora me invito a su casa para contarme la historia de los ladrones, resulta que es el hijo de una vecina que como siempre lo castigan, se escapa en la noche por el techo de la casa de la abuelita y baja a la calle por la reja de la vecina.</w:t>
      </w:r>
    </w:p>
    <w:p>
      <w:pPr>
        <w:jc w:val="both"/>
      </w:pPr>
    </w:p>
    <w:p>
      <w:pPr>
        <w:jc w:val="both"/>
      </w:pPr>
    </w:p>
    <w:p>
      <w:pPr>
        <w:jc w:val="both"/>
      </w:pPr>
    </w:p>
    <w:p>
      <w:pPr>
        <w:jc w:val="both"/>
      </w:pPr>
      <w:r>
        <w:t xml:space="preserve">Como cambia la terminología de ladrón a escapero. </w:t>
      </w:r>
    </w:p>
    <w:p>
      <w:pPr>
        <w:jc w:val="both"/>
      </w:pPr>
    </w:p>
    <w:p>
      <w:pPr>
        <w:jc w:val="both"/>
      </w:pPr>
      <w:r>
        <w:br/>
      </w:r>
      <w:r>
        <w:t> </w:t>
      </w:r>
    </w:p>
    <w:p>
      <w:pPr>
        <w:jc w:val="both"/>
      </w:pPr>
    </w:p>
    <w:p>
      <w:pPr>
        <w:jc w:val="both"/>
      </w:pPr>
      <w:r>
        <w:t xml:space="preserve">Y qué…….la misma vaina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2725"/>
        <w:gridCol w:w="6590"/>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blogger_blog</w:t>
            </w:r>
          </w:p>
        </w:tc>
        <w:tc>
          <w:tcPr>
            <w:tcMar>
              <w:top w:w="15" w:type="dxa"/>
              <w:left w:w="15" w:type="dxa"/>
              <w:bottom w:w="15" w:type="dxa"/>
              <w:right w:w="15" w:type="dxa"/>
            </w:tcMar>
            <w:vAlign w:val="center"/>
            <w:hideMark/>
          </w:tcPr>
          <w:p>
            <w:r>
              <w:t>javiertola.blogspot.com</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blogger_author</w:t>
            </w:r>
          </w:p>
        </w:tc>
        <w:tc>
          <w:tcPr>
            <w:tcMar>
              <w:top w:w="15" w:type="dxa"/>
              <w:left w:w="15" w:type="dxa"/>
              <w:bottom w:w="15" w:type="dxa"/>
              <w:right w:w="15" w:type="dxa"/>
            </w:tcMar>
            <w:vAlign w:val="center"/>
            <w:hideMark/>
          </w:tcPr>
          <w:p>
            <w:r>
              <w:t>Javier Tola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blogger_permalink</w:t>
            </w:r>
          </w:p>
        </w:tc>
        <w:tc>
          <w:tcPr>
            <w:tcMar>
              <w:top w:w="15" w:type="dxa"/>
              <w:left w:w="15" w:type="dxa"/>
              <w:bottom w:w="15" w:type="dxa"/>
              <w:right w:w="15" w:type="dxa"/>
            </w:tcMar>
            <w:vAlign w:val="center"/>
            <w:hideMark/>
          </w:tcPr>
          <w:p>
            <w:r>
              <w:t>/2011/04/un-sonido-en-el-techo.html</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blogger_internal</w:t>
            </w:r>
          </w:p>
        </w:tc>
        <w:tc>
          <w:tcPr>
            <w:tcMar>
              <w:top w:w="15" w:type="dxa"/>
              <w:left w:w="15" w:type="dxa"/>
              <w:bottom w:w="15" w:type="dxa"/>
              <w:right w:w="15" w:type="dxa"/>
            </w:tcMar>
            <w:vAlign w:val="center"/>
            <w:hideMark/>
          </w:tcPr>
          <w:p>
            <w:r>
              <w:t>/feeds/7158838572957929904/posts/default/4852303032944655307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wd_page_css_files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sonido en el techo</dc:title>
  <cp:revision>0</cp:revision>
</cp:coreProperties>
</file>