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cuento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2020-09-20 11:12:00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Para poder entender, debemos definir primero que cosa es un cuento, y no hablo de hacerle el cuento a una persona, sino de literatura.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El cuento es una narración</w:t>
      </w: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breve creada por uno o varios autores, basada en hechos reales o ficticios, cuya trama es protagonizada por diferentes personajes y con un argumento relativamente sencillo.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Por ello, necesitamos una introducción, un argumento y un desenlace.  Con esta estructura podemos inventar o narrar una pequeña historia que nos lleve a una situación cómica o trágica.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Usaremos siempre la misma estructura para escribir un cuento: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22222"/>
          <w:shd w:val="clear" w:color="auto" w:fill="FFFFFF"/>
          <w:lang w:val="es-ES_tradnl" w:eastAsia="es-ES_tradnl"/>
        </w:rPr>
        <w:t>Introducción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Usamos un nombre y le damos forma; Ricardo hombre joven, de pelo enrulado de color caramelo, delgado, con facciones romanas en la cara y contextura musculosa. Ya contamos con una idea.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22222"/>
          <w:shd w:val="clear" w:color="auto" w:fill="FFFFFF"/>
          <w:lang w:val="es-ES_tradnl" w:eastAsia="es-ES_tradnl"/>
        </w:rPr>
        <w:t>Argumento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A este joven lo convertimos en un ejemplo de amabilidad, educación y conocimiento, luego lo ponemos en un contexto social completamente diferente a lo que es común, haciéndolo destacar en todo momento, lo cual permite que las mujeres se enamoren de él por todas sus características.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22222"/>
          <w:shd w:val="clear" w:color="auto" w:fill="FFFFFF"/>
          <w:lang w:val="es-ES_tradnl" w:eastAsia="es-ES_tradnl"/>
        </w:rPr>
        <w:t>Desenlace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Según la decisión tomada, nos encaminamos al final, lo destrozamos y lloramos con él o lo alabamos, nos alegramos de sus éxitos y nos reímos con él.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Es en esta etapa es donde debemos dejar de escribir y comenzar a pensar.  A visualizar y definir según nuestra imaginación.  A donde nos dirigimos para poder mostrar al final nuestra idea.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  <w:r>
        <w:rPr>
          <w:rFonts w:ascii="Arial" w:eastAsia="Arial" w:hAnsi="Arial" w:cs="Arial"/>
          <w:b/>
          <w:bCs/>
          <w:color w:val="222222"/>
          <w:shd w:val="clear" w:color="auto" w:fill="FFFFFF"/>
          <w:lang w:val="es-ES_tradnl" w:eastAsia="es-ES_tradnl"/>
        </w:rPr>
        <w:t>Inicio de la idea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.- Me imagino a Ricardo en una recepción de matrimonio, él es amigo del novio.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.-La novia es una chica guapísima con muchas amigas, pero un poco frívola, a la cual Ricardo no conoce.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.- Durante la fiesta Ricardo conoce a una amiga de la novia. Ponemos situaciones graciosas y ocurrencias en medio de la fiesta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.- Ricardo se enamora de una chica y creamos un final feliz.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Ya con el cuento armado lo masticamos en la mente, dejamos descansar el lapicero y luego lo ponemos en blanco y negro. Mucho de nuestros lectores no sabrán si el cuento es un relato real o inventado.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Y qué…sólo el escritor lo sabe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cuento</dc:title>
  <cp:revision>0</cp:revision>
</cp:coreProperties>
</file>