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Toy asutao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2011-11-16 10:23:00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Nuestro amigo Rafael, ya parece colorao, llegó vestido con terno blanco, camisa blanca, corbata blanca, medias y zapatos blancos……….cuando Alfredo lo vio grito “Se cayó un ángel de infierno……..toy asutao”</w:t>
      </w:r>
    </w:p>
    <w:p>
      <w:pPr>
        <w:jc w:val="both"/>
      </w:pPr>
    </w:p>
    <w:p>
      <w:pPr>
        <w:jc w:val="both"/>
      </w:pPr>
      <w:r>
        <w:t>Dicen que el infierno está empedrado de excusas, Rafael lo mismo que el infierno, llegó lleno de cuentos, dichos y embrollos que todos nos quedamos en la luna.</w:t>
      </w:r>
    </w:p>
    <w:p>
      <w:pPr>
        <w:jc w:val="both"/>
      </w:pPr>
    </w:p>
    <w:p>
      <w:pPr>
        <w:jc w:val="both"/>
      </w:pPr>
      <w:r>
        <w:t>Suerte que entre nosotros estaba Alfredo, conocido como "el intérprete", él trabajó para un político, sabe cómo son los cuentos y las palabras difíciles de entender. Así que nos interpretó la actitud y vestimenta de Rafael.</w:t>
      </w:r>
    </w:p>
    <w:p>
      <w:pPr>
        <w:jc w:val="both"/>
      </w:pPr>
    </w:p>
    <w:p>
      <w:pPr>
        <w:jc w:val="both"/>
      </w:pPr>
      <w:r>
        <w:t>Al analizar la vestimenta de Rafael, nos dijo; se nota que va a un matrimonio y él es el novio. Segundo la novia o futura esposa es de raza negra y se casa en la playa, por eso en lugar de zapatos está usando zapatillas. Se casa obligado, este detalle lo pueden notar por las esposas que tiene en una de sus muñecas en reemplazo del reloj.</w:t>
      </w:r>
    </w:p>
    <w:p>
      <w:pPr>
        <w:jc w:val="both"/>
      </w:pPr>
    </w:p>
    <w:p>
      <w:pPr>
        <w:jc w:val="both"/>
      </w:pPr>
      <w:r>
        <w:t>La boda es al medio día y no quiere que lo reconozcan, fíjense en los lentes tan grandes que tiene puestos y el sombrero que le cubre media cara.</w:t>
      </w:r>
    </w:p>
    <w:p>
      <w:pPr>
        <w:jc w:val="both"/>
      </w:pPr>
    </w:p>
    <w:p>
      <w:pPr>
        <w:jc w:val="both"/>
      </w:pPr>
      <w:r>
        <w:t>Y por último, ven al señor que está afuera del café, con terno claro acompañado de dos jóvenes con metralletas y lentes oscuros, bueno son el suegro y los cuñados.</w:t>
      </w:r>
    </w:p>
    <w:p>
      <w:pPr>
        <w:jc w:val="both"/>
      </w:pPr>
    </w:p>
    <w:p>
      <w:pPr>
        <w:jc w:val="both"/>
      </w:pPr>
      <w:r>
        <w:t>Sarta de viejos, ciegos e ignorantes, saben porque es el suegro y los cuñados ¡Por qué son morenos! Ahhhhhhhh…….tiene razón, como sabe este muchacho.</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_EZ16vWYvHHg/TIpkoF_FaII/AAAAAAAAR30/W0zqxLG5G3Y/s1600/www.FOTOFRONTERA.com-ARMAS.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Toy asutao</dc:title>
  <cp:revision>0</cp:revision>
</cp:coreProperties>
</file>