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Terminó el año de reflexión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2015-08-03 15:03:00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Me aleje del teclado de la pc, para meditar, analizar y simplemente ver con ojos imparciales la situación de mi país. Como conclusión no llegue a nada en ningún momento, día o mes de este año alejado del teclado de la pc.</w:t>
      </w:r>
    </w:p>
    <w:p/>
    <w:p>
      <w:r>
        <w:t xml:space="preserve">La situación de mi país me desilusiona y tengo que volver a escribir. No puedo dejar de expresar mi desilusión. La tristeza me abraza tan fuerte que siento lagrimas en mis ojos, quise volverme ciego, sordo y mudo para no ver ni escuchar hacia donde se dirige mi país. </w:t>
      </w:r>
    </w:p>
    <w:p/>
    <w:p>
      <w:r>
        <w:t>PERÚ, golpeado, saturado de corrupción de políticos, de no políticos, de miembros de las fuerzas armadas y policiales, de fiscales, de jueces y todo aquel que tiene algún rango de autoridad grande o pequeña, todos absolutamente todos jugando contra el PERÚ, en beneficio propio.&lt;todo para mi, pero en nombre de los mas desposeídos&gt;o sea, con altruismo.</w:t>
      </w:r>
    </w:p>
    <w:p/>
    <w:p>
      <w:r>
        <w:t xml:space="preserve">Nada se salva, al futbol le dicen el deporte de las mayorías, será de la mayoría de sinvergüenzas, porque al pueblo no le da satisfacción alguna, pero eso si en todas las portadas de revista, radio y televisión, &lt;PERU,TIENE POSIBILIDADES MATEMATICAS PARA PASAR A LA SIGUIENTE RUEDA&gt;. </w:t>
      </w:r>
    </w:p>
    <w:p>
      <w:r>
        <w:t>La farándula, que tal sancochado, hoy una guerrera está emparejada con uno y mañana con otro que es amiga de la primera y sobrina de su amiga que tiene celulitis y pocos pechos, pero que odia a la otra porque es una Candy y le robo al novio que tenia una relación oculta con la sobrina de la prima desde que se aumento el poto con aceite de avión. Y juicios de por medio.</w:t>
      </w:r>
      <w:r>
        <w:t xml:space="preserve">  </w:t>
      </w:r>
    </w:p>
    <w:p/>
    <w:p>
      <w:r>
        <w:t xml:space="preserve">¿Que hemos hechos los peruanos para tener un país así? ¿Habremos tomado jugo de alacrán para matar a todos </w:t>
      </w:r>
      <w:r>
        <w:t> </w:t>
      </w:r>
      <w:r>
        <w:t xml:space="preserve">aquellos que quieren ayudarnos? ¿Habremos comido excremento de murciélago para estár tan infectados, que permitimos todo y no decimos nada? ¿O tendremos una maldición ancestral actualizada tecnológicamente vía ondas cerebrales?. </w:t>
      </w:r>
    </w:p>
    <w:p/>
    <w:p>
      <w:r>
        <w:t xml:space="preserve">No vivo en paz conmigo mismo, algo tenemos que hacer, la pena es tan grande y yo, yo ¿no sé que hacer? No tengo iluminación, no tengo carisma para liderar un grupo, reconozco mis limitaciones y lloro, sufro, y no acepto esta situación. </w:t>
      </w:r>
    </w:p>
    <w:p>
      <w:r>
        <w:t>¿Por qué el PERÚ no puede surgir? Los países asiáticos surgieron, los países nórdicos prosperaron, nuestros países fronterizos están orgullosos de su tierra, los peruanos negamos a nuestro país, no invertimos en nuestro país y todo los que nos importa esta “ALLÁ”</w:t>
      </w:r>
    </w:p>
    <w:p/>
    <w:p>
      <w:r>
        <w:t>Tengo la tendencia de ser positivo y hasta esa tendencia me la estan castrado los actuales dirigente del PERÚ.</w:t>
      </w:r>
    </w:p>
    <w:p/>
    <w:p/>
    <w:p>
      <w:r>
        <w:t>Y qué…los hombres también lloran</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Terminó el año de reflexión</dc:title>
  <cp:revision>0</cp:revision>
</cp:coreProperties>
</file>