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Tenemos sinvergüenzas en el closet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2014-02-17 10:12:00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Pero actuemos con mucha prudencia ya que a veces juzgamos a las personas antes de escucharlas.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Nosotros los ciudadanos, mejor dicho, el pueblo peruano es el culpable de la situación en que vivimos, no hemos sabido escoger a nuestros representantes, no sabíamos su historial de vividores. Ellos llegaron al poder y se llenaron de dinero en corto plazo, quien no tenia, ya tiene y quien tenia ya tiene más. Y además no tienen vergüenza.</w:t>
      </w:r>
    </w:p>
    <w:p/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las ultimas noticias vemos que un congresista ha beneficiado a una empresa de su cercanía, en contra partido tienes facilidades para promocionar su negocio. Tiene defensores dentro del congreso y como lo defienden, con capa y espada. El acusador terminará desprestigiado, maltratado y con todo el peso de la Ley encima, el acusado ¿Cómo será…pues? !Otorongo...no come otorongo!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Ya esta en boca de los ciudadanos esta información, ya es un problema para el congresista, pero seguro sale bien librado, ellos, los congresistas tienen muchas formas y maneras de arreglar sus problemas, se llama poder, nosotros si estamos fritos…fritos pescaditos.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Otro personaje de la política, resulta que agrede a las mujeres, eso es un hecho existen denuncias, pero los directivos del partido salen a defenderlo, la mujer sale a decir que existió un mal entendido…ya sabemos porque salta el mono. </w:t>
      </w:r>
    </w:p>
    <w:p>
      <w:pPr>
        <w:jc w:val="both"/>
      </w:pPr>
      <w:r>
        <w:rPr>
          <w:rFonts w:ascii="Arial" w:eastAsia="Arial" w:hAnsi="Arial" w:cs="Arial"/>
        </w:rPr>
        <w:t>Como puede la directiva del partido defenderlo, ¿no tiene sangre en la cara para que se les ponga roja? si un hombre agrede a una mujer, no existe defensa posible, salvo que los intereses políticos–económicos sean muy interesantes; aquí viene la pregunta ¿y como lo hacen?</w:t>
      </w:r>
    </w:p>
    <w:p>
      <w:pPr>
        <w:spacing w:before="80" w:after="80"/>
        <w:ind w:left="0" w:right="0"/>
        <w:jc w:val="both"/>
      </w:pPr>
      <w:r>
        <w:rPr>
          <w:rFonts w:ascii="Arial" w:eastAsia="Arial" w:hAnsi="Arial" w:cs="Arial"/>
        </w:rPr>
        <w:t>No esta bien expresarse con groserías, pero las prostitutas dicen que los políticos no son hijos suyos.</w:t>
      </w:r>
    </w:p>
    <w:p/>
    <w:p/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Y qué…cada día hay más conchudos 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2777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b/>
                <w:bCs/>
                <w:i/>
                <w:iCs/>
                <w:sz w:val="20"/>
                <w:szCs w:val="20"/>
              </w:rPr>
              <w:t>No quiero ni verlo, no es hijo mío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zLoZiuFzg10/UwImgjVbGuI/AAAAAAAADNM/l-zggimuABo/s1600/st-8-6873a971-43cc-41e9-9ae2-c820f0004f7f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Tenemos sinvergüenzas en el closet</dc:title>
  <cp:revision>0</cp:revision>
</cp:coreProperties>
</file>