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Tamos fritos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2010-08-08 12:18:00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Como le dijo mi amigo "el gato" a una chiquilla cuando la vio por primera vez en un centro comercial ¡tas frita, frita....... pescadita! y después de dos años terminaron casados, este cuento tiene como 34 años…..se imaginan.</w:t>
      </w:r>
    </w:p>
    <w:p>
      <w:pPr>
        <w:jc w:val="both"/>
      </w:pPr>
    </w:p>
    <w:p>
      <w:pPr>
        <w:jc w:val="both"/>
      </w:pPr>
      <w:r>
        <w:t xml:space="preserve">Así vamos a estar en Miraflores, distrito de Lima, Perú, dentro de unos años “lleno, lleno de desagüe…...pescadito”. </w:t>
      </w:r>
    </w:p>
    <w:p>
      <w:pPr>
        <w:jc w:val="both"/>
      </w:pPr>
    </w:p>
    <w:p>
      <w:pPr>
        <w:jc w:val="both"/>
      </w:pPr>
      <w:r>
        <w:t xml:space="preserve">Se construyen edificios por todos lados,  de catorce pisos o más, con un promedio de seis departamentos por piso, osea ochenta y cuatro departamentos por edificio aproximadamente. </w:t>
      </w:r>
    </w:p>
    <w:p>
      <w:pPr>
        <w:jc w:val="both"/>
      </w:pPr>
    </w:p>
    <w:p>
      <w:pPr>
        <w:jc w:val="both"/>
      </w:pPr>
      <w:r>
        <w:t>Si calculamos cinco personas por familia serian más o menos cuatrocientos veinte individuos por edificio.</w:t>
      </w:r>
    </w:p>
    <w:p>
      <w:pPr>
        <w:jc w:val="both"/>
      </w:pPr>
    </w:p>
    <w:p>
      <w:pPr>
        <w:jc w:val="both"/>
      </w:pPr>
      <w:r>
        <w:t>Si están usando el baño una vez al día y coinciden veinte vecinos al mismo tiempo en el baño, los desagües que no están preparados para esa descarga ! pronto harán boooomm, feliz ciudadano!</w:t>
      </w:r>
    </w:p>
    <w:p>
      <w:pPr>
        <w:jc w:val="both"/>
      </w:pPr>
    </w:p>
    <w:p>
      <w:pPr>
        <w:jc w:val="both"/>
      </w:pPr>
      <w:r>
        <w:t>Pensemos un poco más.  En una de las avenidas principales existían en cuatrocientos metros lineales, seis viviendas, cada una de ellas con un promedio, entre patrones y empleados, veinte personas, en total serian ciento veinte personas aproximadas en estos cuatrocientos metros lineales.</w:t>
      </w:r>
    </w:p>
    <w:p>
      <w:pPr>
        <w:jc w:val="both"/>
      </w:pPr>
      <w:r>
        <w:t>Hoy en día en esos mismos cuatrocientos metros lineales existen seis edificios, después de los cálculos, son dos mil quinientas veinte personas aproximadamente.</w:t>
      </w:r>
    </w:p>
    <w:p>
      <w:pPr>
        <w:jc w:val="both"/>
      </w:pPr>
    </w:p>
    <w:p>
      <w:pPr>
        <w:jc w:val="both"/>
      </w:pPr>
      <w:r>
        <w:t>Sin entrar en bromas ¿se imaginan la cantidad de desperdicios humanos producidos por dos mil quinientos veinte personas?  Sabemos que otra clase de desperdicios también llegan a los desagües y somos conocedores que  no todas las tuberías han sido modificadas y se mantienen los mismos diámetros.</w:t>
      </w:r>
    </w:p>
    <w:p>
      <w:pPr>
        <w:jc w:val="both"/>
      </w:pPr>
    </w:p>
    <w:p>
      <w:pPr>
        <w:jc w:val="both"/>
      </w:pPr>
      <w:r>
        <w:t xml:space="preserve">¿QUE PASARA CON LOS DESAGUES? </w:t>
      </w:r>
    </w:p>
    <w:p>
      <w:pPr>
        <w:jc w:val="both"/>
      </w:pPr>
    </w:p>
    <w:p>
      <w:pPr>
        <w:jc w:val="both"/>
      </w:pPr>
      <w:r>
        <w:t xml:space="preserve">Lo preguntamos en buen castellano ¿NOS LLENAREMOS DE CACA? </w:t>
      </w:r>
    </w:p>
    <w:p>
      <w:pPr>
        <w:jc w:val="both"/>
      </w:pPr>
    </w:p>
    <w:p>
      <w:pPr>
        <w:jc w:val="both"/>
      </w:pPr>
      <w:r>
        <w:t xml:space="preserve">Y qué….la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Tamos fritos</dc:title>
  <cp:revision>0</cp:revision>
</cp:coreProperties>
</file>