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Roger Ontoy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2012-06-08 13:01:00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</w:pPr>
      <w:r>
        <w:rPr>
          <w:rFonts w:ascii="Calibri" w:eastAsia="Calibri" w:hAnsi="Calibri" w:cs="Calibri"/>
        </w:rPr>
        <w:t xml:space="preserve">Roger Oncoy (1965)  Natural de Huaráz – Ancash, Perú, pintor autodidacta, quien ha recibido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premio de acuarela por pintar principalmente la vida de pueblos indígenas.</w:t>
      </w:r>
    </w:p>
    <w:p>
      <w:pPr>
        <w:spacing w:before="0" w:after="0"/>
        <w:ind w:left="0" w:right="0"/>
      </w:pPr>
    </w:p>
    <w:p>
      <w:pPr>
        <w:spacing w:before="0" w:after="0"/>
        <w:ind w:left="0" w:right="0"/>
      </w:pP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qué...la misma vaina</w:t>
      </w:r>
    </w:p>
    <w:p>
      <w:pPr>
        <w:spacing w:before="0" w:after="0"/>
        <w:ind w:left="0" w:right="0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2885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3835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981200" cy="3048000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33600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81250" cy="3048000"/>
            <wp:wrapSquare wrapText="bothSides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>
                      <a:hlinkClick xmlns:a="http://schemas.openxmlformats.org/drawingml/2006/main" xmlns:r="http://schemas.openxmlformats.org/officeDocument/2006/relationships" r:id="rId9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486025" cy="304800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14550" cy="3048000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314575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2247900"/>
            <wp:wrapSquare wrapText="bothSides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>
                      <a:hlinkClick xmlns:a="http://schemas.openxmlformats.org/drawingml/2006/main" xmlns:r="http://schemas.openxmlformats.org/officeDocument/2006/relationships" r:id="rId13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85975" cy="3048000"/>
            <wp:docPr id="100019" name="">
              <a:hlinkClick xmlns:a="http://schemas.openxmlformats.org/drawingml/2006/main" xmlns:r="http://schemas.openxmlformats.org/officeDocument/2006/relationships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4pHPKVsH3X0/T9I9Iry02OI/AAAAAAAAAv8/M5Xvnh0vGZw/s1600/Imagen6.jpg" TargetMode="External" /><Relationship Id="rId11" Type="http://schemas.openxmlformats.org/officeDocument/2006/relationships/hyperlink" Target="http://2.bp.blogspot.com/-UOXiFfnX-Sk/T9I9KSIbT_I/AAAAAAAAAwE/sIydsuXtcmc/s1600/Imagen7.jpg" TargetMode="External" /><Relationship Id="rId12" Type="http://schemas.openxmlformats.org/officeDocument/2006/relationships/hyperlink" Target="http://1.bp.blogspot.com/-zx5NRdlDnaA/T9I9LzF4m_I/AAAAAAAAAwM/1c5Y1shvB9E/s1600/Imagen8.jpg" TargetMode="External" /><Relationship Id="rId13" Type="http://schemas.openxmlformats.org/officeDocument/2006/relationships/hyperlink" Target="http://3.bp.blogspot.com/-y1_G2FTT0qE/T9I9NdUDbnI/AAAAAAAAAwU/PUAgLKPQWeo/s1600/Imagen9.jpg" TargetMode="External" /><Relationship Id="rId14" Type="http://schemas.openxmlformats.org/officeDocument/2006/relationships/hyperlink" Target="http://2.bp.blogspot.com/-iRlH0to0qDw/T9I9PFM6ApI/AAAAAAAAAwc/H9I_zvSs7eQ/s1600/Imagen10.jpg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xlqCHaioV-w/T9I89iS4cOI/AAAAAAAAAvU/30AJ8MjyacM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2nJvs2NEeAA/T9I9Bow2YjI/AAAAAAAAAvc/oPHJOf_D7zk/s1600/Imagen2.jpg" TargetMode="External" /><Relationship Id="rId7" Type="http://schemas.openxmlformats.org/officeDocument/2006/relationships/hyperlink" Target="http://3.bp.blogspot.com/-mG3vaxdoEMs/T9I9DlyzmDI/AAAAAAAAAvk/FNFR3mm_l0I/s1600/Imagen3.jpg" TargetMode="External" /><Relationship Id="rId8" Type="http://schemas.openxmlformats.org/officeDocument/2006/relationships/hyperlink" Target="http://1.bp.blogspot.com/-hMR8dn3znLk/T9I9FXOmnJI/AAAAAAAAAvs/OQ0DfA_Hw1g/s1600/Imagen4.jpg" TargetMode="External" /><Relationship Id="rId9" Type="http://schemas.openxmlformats.org/officeDocument/2006/relationships/hyperlink" Target="http://3.bp.blogspot.com/-r5bZaNKyFng/T9I9HJQHJXI/AAAAAAAAAv0/ecADYp5voCs/s1600/Imagen5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Roger Ontoy</dc:title>
  <cp:revision>0</cp:revision>
</cp:coreProperties>
</file>