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Respeto tío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2011-06-10 00:21:00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Es una maravilla hablar con un joven de veinticuatro años y aprender lo que responsabilidad y/o respeto significa para ellos.</w:t>
      </w:r>
    </w:p>
    <w:p>
      <w:pPr>
        <w:jc w:val="both"/>
      </w:pPr>
      <w:r>
        <w:t>Me encontré con el hijo de mi hermana y le comenté, me cuenta tu mamá que los viernes y sábados estás toda la noche fuera de casa, tío, me contestó; te explicaré, yo trabajo toda la semana desde las ocho de la mañana hasta las nueve de la noche y como comprenderás, el viernes, que es el sábado chico, salgo a las diez y media de la noche de parranda.</w:t>
      </w:r>
    </w:p>
    <w:p>
      <w:pPr>
        <w:jc w:val="both"/>
      </w:pPr>
    </w:p>
    <w:p>
      <w:pPr>
        <w:jc w:val="both"/>
      </w:pPr>
      <w:r>
        <w:t>Regreso el sábado a las siete y media a la casa para no despertar a nadie, a esa hora ya el viejo está por salir, así que tomamos desayuno juntos, un poco de cereal con yogurt, unos panqueques con huevo y tocino que el viejo los prepara de primera y mi café con leche .</w:t>
      </w:r>
    </w:p>
    <w:p>
      <w:pPr>
        <w:jc w:val="both"/>
      </w:pPr>
    </w:p>
    <w:p>
      <w:pPr>
        <w:jc w:val="both"/>
      </w:pPr>
      <w:r>
        <w:t>La responsabilidad tío es lo principal, imagínate si llego a las cuatro de la mañana, suena la puerta del garaje, el viejo se despierta, puede pensar en ladrones, luego dejo la cocina toda sucia, suena el baño, la ducha y les impido un sueño placentero a la familia.</w:t>
      </w:r>
    </w:p>
    <w:p>
      <w:pPr>
        <w:jc w:val="both"/>
      </w:pPr>
      <w:r>
        <w:t>Sin embargo, si llego en la mañana, nadie se despierta, la bulla no molesta y lo primordial tío, tomo desayuno con el viejo…..eso es responsabilidad.</w:t>
      </w:r>
    </w:p>
    <w:p>
      <w:pPr>
        <w:jc w:val="both"/>
      </w:pPr>
    </w:p>
    <w:p>
      <w:pPr>
        <w:jc w:val="both"/>
      </w:pPr>
      <w:r>
        <w:t>Qué puedes decir ante esta respuesta, te felicito sobrino …….que responsable eres................ hijo de tu madre.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qué…..la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Respeto tío</dc:title>
  <cp:revision>0</cp:revision>
</cp:coreProperties>
</file>