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Quien las entiende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2012-05-05 10:50:00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Historia contada por Carlos Enrique, amigo de la familia y hombre de edad madura. Siempre se ha caracterizado por su jovialidad y extrañas ocurrencia, lo que no nos permite saber si </w:t>
      </w:r>
      <w:r>
        <w:rPr>
          <w:rFonts w:ascii="Calibri" w:eastAsia="Calibri" w:hAnsi="Calibri" w:cs="Calibri"/>
        </w:rPr>
        <w:t> </w:t>
      </w:r>
      <w:r>
        <w:rPr>
          <w:rFonts w:ascii="Calibri" w:eastAsia="Calibri" w:hAnsi="Calibri" w:cs="Calibri"/>
        </w:rPr>
        <w:t>su versión contada, es un cuento o una historia real</w:t>
      </w:r>
    </w:p>
    <w:p>
      <w:pPr>
        <w:spacing w:before="0" w:after="0"/>
        <w:ind w:left="0" w:right="0"/>
        <w:jc w:val="both"/>
      </w:pPr>
      <w:r>
        <w:rPr>
          <w:rFonts w:ascii="Calibri" w:eastAsia="Calibri" w:hAnsi="Calibri" w:cs="Calibri"/>
        </w:rPr>
        <w:t>Empezó diciendo, he tenido un pleito con mi mujer, de padre y señor mio. Pero no la entiendo, la verdad no entiendo a mi mujer…no sé que hacer y ella no me ayuda.</w:t>
      </w:r>
    </w:p>
    <w:p>
      <w:pPr>
        <w:spacing w:before="0" w:after="0"/>
        <w:ind w:left="0" w:right="0"/>
        <w:jc w:val="both"/>
      </w:pPr>
      <w:r>
        <w:rPr>
          <w:rFonts w:ascii="Calibri" w:eastAsia="Calibri" w:hAnsi="Calibri" w:cs="Calibri"/>
        </w:rPr>
        <w:t>Durante todos los años que tenemos de matrimonio, hemos conversado y discutido que siempre “al enemigo hay que conocerlo para poder vencerlo” “debes estudiar las costumbres, los movimientos y los gustos de tu enemigo” “si no lo conoces, nunca podrás vencerlo” sobre estos temas hemos conversado muchísimo y hemos estado la mayoría del tiempo en pleno acuerdo.</w:t>
      </w:r>
    </w:p>
    <w:p>
      <w:pPr>
        <w:spacing w:before="0" w:after="0"/>
        <w:ind w:left="0" w:right="0"/>
        <w:jc w:val="both"/>
      </w:pPr>
      <w:r>
        <w:rPr>
          <w:rFonts w:ascii="Calibri" w:eastAsia="Calibri" w:hAnsi="Calibri" w:cs="Calibri"/>
        </w:rPr>
        <w:t>Al edificio donde vivimos se ha mudado una chica espectacular que me saluda con mucho cariño (con besitos, tres en total) siempre que me ve venir, espera en el ascensor y es toda una dama. Pero de mi mujer es la enemiga.</w:t>
      </w:r>
    </w:p>
    <w:p>
      <w:pPr>
        <w:spacing w:before="0" w:after="0"/>
        <w:ind w:left="0" w:right="0"/>
        <w:jc w:val="both"/>
      </w:pPr>
      <w:r>
        <w:rPr>
          <w:rFonts w:ascii="Calibri" w:eastAsia="Calibri" w:hAnsi="Calibri" w:cs="Calibri"/>
        </w:rPr>
        <w:t> </w:t>
      </w:r>
      <w:r>
        <w:rPr>
          <w:rFonts w:ascii="Calibri" w:eastAsia="Calibri" w:hAnsi="Calibri" w:cs="Calibri"/>
        </w:rPr>
        <w:t xml:space="preserve">Yo como buen alumno y aplicando las conversaciones tenidas con mi mujer las puse en práctica. </w:t>
      </w:r>
    </w:p>
    <w:p>
      <w:pPr>
        <w:spacing w:before="0" w:after="0"/>
        <w:ind w:left="0" w:right="0"/>
        <w:jc w:val="both"/>
      </w:pPr>
      <w:r>
        <w:rPr>
          <w:rFonts w:ascii="Calibri" w:eastAsia="Calibri" w:hAnsi="Calibri" w:cs="Calibri"/>
        </w:rPr>
        <w:t>“Al enemigo hay que conocerlo”, yo como buen estratega la invite a tomar un café para conocerla, para saber más de ella.</w:t>
      </w:r>
    </w:p>
    <w:p>
      <w:pPr>
        <w:spacing w:before="0" w:after="0"/>
        <w:ind w:left="0" w:right="0"/>
        <w:jc w:val="both"/>
      </w:pPr>
      <w:r>
        <w:rPr>
          <w:rFonts w:ascii="Calibri" w:eastAsia="Calibri" w:hAnsi="Calibri" w:cs="Calibri"/>
        </w:rPr>
        <w:t>“Debes estudiar sus costumbres…..” acepte una invitación a su departamento para saber como vive, como es su sala de televisión, como es su closet, su baño y otras intimidades.</w:t>
      </w:r>
    </w:p>
    <w:p>
      <w:pPr>
        <w:spacing w:before="0" w:after="0"/>
        <w:ind w:left="0" w:right="0"/>
        <w:jc w:val="both"/>
      </w:pPr>
      <w:r>
        <w:rPr>
          <w:rFonts w:ascii="Calibri" w:eastAsia="Calibri" w:hAnsi="Calibri" w:cs="Calibri"/>
        </w:rPr>
        <w:t>“Si no la conoces…..” salimos a comer una noche para ver como podía vencerla y eliminar al enemigo, al regresar a la casa a las tres de la madrugada, mi mujer me armó el lio.</w:t>
      </w:r>
    </w:p>
    <w:p>
      <w:pPr>
        <w:spacing w:before="0" w:after="0"/>
        <w:ind w:left="0" w:right="0"/>
        <w:jc w:val="both"/>
      </w:pPr>
      <w:r>
        <w:rPr>
          <w:rFonts w:ascii="Calibri" w:eastAsia="Calibri" w:hAnsi="Calibri" w:cs="Calibri"/>
        </w:rPr>
        <w:t> </w:t>
      </w:r>
      <w:r>
        <w:rPr>
          <w:rFonts w:ascii="Calibri" w:eastAsia="Calibri" w:hAnsi="Calibri" w:cs="Calibri"/>
        </w:rPr>
        <w:t>Hasta ahora</w:t>
      </w:r>
      <w:r>
        <w:rPr>
          <w:rFonts w:ascii="Calibri" w:eastAsia="Calibri" w:hAnsi="Calibri" w:cs="Calibri"/>
        </w:rPr>
        <w:t xml:space="preserve">  </w:t>
      </w:r>
      <w:r>
        <w:rPr>
          <w:rFonts w:ascii="Calibri" w:eastAsia="Calibri" w:hAnsi="Calibri" w:cs="Calibri"/>
        </w:rPr>
        <w:t>no entiendo el problema, yo solo estoy estudiando al enemigo y con sacrificio ya que no es mi enemigo, sino el enemigo de mi mujer. Estoy pasando incomodidades de tener que acostarme tarde, dormir poco todo por ella y aun así me grita…no entiendo.</w:t>
      </w:r>
    </w:p>
    <w:p>
      <w:pPr>
        <w:spacing w:before="0" w:after="0"/>
        <w:ind w:left="0" w:right="0"/>
        <w:jc w:val="both"/>
      </w:pPr>
      <w:r>
        <w:rPr>
          <w:rFonts w:ascii="Calibri" w:eastAsia="Calibri" w:hAnsi="Calibri" w:cs="Calibri"/>
        </w:rPr>
        <w:t>Dada la magnitud del problema fui donde un amigo psicólogo para que me ayude, le explique todo sin dejar nada suelto. El tampoco entiende el problema, el entiende mi sacrificio, el riesgo que corro con esta mala mujer y lo que me puede hacer. Pero no entiende la actitud de mi mujer.</w:t>
      </w:r>
    </w:p>
    <w:p>
      <w:pPr>
        <w:spacing w:before="0" w:after="0"/>
        <w:ind w:left="0" w:right="0"/>
        <w:jc w:val="both"/>
      </w:pPr>
      <w:r>
        <w:rPr>
          <w:rFonts w:ascii="Calibri" w:eastAsia="Calibri" w:hAnsi="Calibri" w:cs="Calibri"/>
        </w:rPr>
        <w:t>Recurrí donde mi abuelita, linda viejecita a quien le conté igualmente el problema. Su reacción fue incomprensible, tuve que salir corriendo de la casa me perseguía a escobazos y con gritos desaforados de sinvergüenza, mal esposo, filántropo, demonio, charchabuchero (no sé que es, pero suena feo) en plenas carreras la enfermera se unió a ella y con plumero también me perseguía.</w:t>
      </w:r>
    </w:p>
    <w:p>
      <w:pPr>
        <w:spacing w:before="0" w:after="0"/>
        <w:ind w:left="0" w:right="0"/>
        <w:jc w:val="both"/>
      </w:pPr>
      <w:r>
        <w:rPr>
          <w:rFonts w:ascii="Calibri" w:eastAsia="Calibri" w:hAnsi="Calibri" w:cs="Calibri"/>
        </w:rPr>
        <w:t>Luego de este episodio traumático, me fui a la playa donde me senté en la arena a contemplar el horizonte, ver la puesta del sol y con la tranquilidad que te da la naturaleza, ya calmado regrese a mi casa.</w:t>
      </w:r>
    </w:p>
    <w:p>
      <w:pPr>
        <w:spacing w:before="0" w:after="0"/>
        <w:ind w:left="0" w:right="0"/>
        <w:jc w:val="both"/>
      </w:pPr>
      <w:r>
        <w:rPr>
          <w:rFonts w:ascii="Calibri" w:eastAsia="Calibri" w:hAnsi="Calibri" w:cs="Calibri"/>
        </w:rPr>
        <w:t> </w:t>
      </w:r>
      <w:r>
        <w:rPr>
          <w:rFonts w:ascii="Calibri" w:eastAsia="Calibri" w:hAnsi="Calibri" w:cs="Calibri"/>
        </w:rPr>
        <w:t>Todo tranquilo, todo calmo, lo único raro era un letrero que decía: Tu cama está en el garaje, no tienes ni sabanas ni frazadas, ni ropa limpia estas en guerra, cuidado con el campo minado. Espero que no sea la batalla de los cien días.</w:t>
      </w:r>
    </w:p>
    <w:p>
      <w:pPr>
        <w:spacing w:before="0" w:after="0"/>
        <w:ind w:left="0" w:right="0"/>
        <w:jc w:val="both"/>
      </w:pPr>
    </w:p>
    <w:p>
      <w:pPr>
        <w:spacing w:before="0" w:after="0"/>
        <w:ind w:left="0" w:right="0"/>
        <w:jc w:val="both"/>
      </w:pPr>
    </w:p>
    <w:p>
      <w:pPr>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Quien las entiende</dc:title>
  <cp:revision>0</cp:revision>
</cp:coreProperties>
</file>