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Qué tal gente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2016-05-16 17:18:00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>Mi cultura es completamente diferente, me indigna ver y analizar esta fotografía. Yo los enviaba de regreso a donde pueden vivir según sus costumbres.</w:t>
      </w:r>
      <w:r>
        <w:br/>
      </w:r>
      <w:r>
        <w:br/>
      </w:r>
      <w:r>
        <w:br/>
      </w:r>
      <w:r>
        <w:t>Siete hombres jóvenes, todos con zapatos, muy bien abrigados sin cargar nada, están de paseo matutino.</w:t>
      </w:r>
      <w:r>
        <w:br/>
      </w:r>
      <w:r>
        <w:br/>
      </w:r>
      <w:r>
        <w:t>La mujer, persona mayor, sin zapatos cargando:</w:t>
      </w:r>
      <w:r>
        <w:br/>
      </w:r>
      <w:r>
        <w:t>     En los hombros a un menor.</w:t>
      </w:r>
      <w:r>
        <w:br/>
      </w:r>
      <w:r>
        <w:t>     En los brazos a un pequeño.</w:t>
      </w:r>
      <w:r>
        <w:br/>
      </w:r>
      <w:r>
        <w:t>     Ademas una bolsa que parecen medicinas.</w:t>
      </w:r>
      <w:r>
        <w:br/>
      </w:r>
      <w:r>
        <w:t>    Y cuidando a una menor que lleva de la mano.</w:t>
      </w:r>
      <w:r>
        <w:br/>
      </w:r>
      <w:r>
        <w:br/>
      </w:r>
      <w:r>
        <w:t>No se les ocurre a ninguno de estos caballeros que van en busca de una mejor oportunidad ayudar al prójimo.</w:t>
      </w:r>
      <w:r>
        <w:br/>
      </w:r>
      <w:r>
        <w:br/>
      </w:r>
      <w:r>
        <w:br/>
      </w:r>
      <w:r>
        <w:rPr>
          <w:strike w:val="0"/>
          <w:color w:val="0000EE"/>
          <w:u w:val="none" w:color="0000EE"/>
        </w:rPr>
        <w:drawing>
          <wp:inline>
            <wp:extent cx="3810000" cy="29718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trike w:val="0"/>
          <w:color w:val="0000EE"/>
          <w:u w:val="none" w:color="0000EE"/>
        </w:rPr>
        <w:br/>
      </w:r>
      <w:r>
        <w:rPr>
          <w:strike w:val="0"/>
          <w:color w:val="0000EE"/>
          <w:u w:val="none" w:color="0000EE"/>
        </w:rPr>
        <w:br/>
      </w:r>
      <w:r>
        <w:rPr>
          <w:strike w:val="0"/>
          <w:color w:val="0000EE"/>
          <w:u w:val="none" w:color="0000EE"/>
        </w:rPr>
        <w:br/>
      </w:r>
      <w:r>
        <w:rPr>
          <w:strike w:val="0"/>
          <w:color w:val="0000EE"/>
          <w:u w:val="none" w:color="0000EE"/>
        </w:rPr>
        <w:br/>
      </w:r>
      <w:r>
        <w:t>Ayudate, que yo te ayudaré.</w:t>
      </w:r>
      <w:r>
        <w:br/>
      </w:r>
      <w:r>
        <w:br/>
      </w:r>
      <w:r>
        <w:br/>
      </w:r>
      <w:r>
        <w:br/>
      </w:r>
      <w:r>
        <w:t xml:space="preserve">Y qué... si no eres capaz de </w:t>
      </w:r>
      <w:r>
        <w:t xml:space="preserve">ayudar, porque yo te debo de ayudar.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bU1f4J_eYbg/VzpHI8QRGwI/AAAAAAAAD30/wxHv7twoCl8ErzYvFjXjiT_bQorYgwwzQCK4B/s1600/image001.pn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Qué tal gente</dc:title>
  <cp:revision>0</cp:revision>
</cp:coreProperties>
</file>