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Protección al medio ambiente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2012-11-17 09:42:00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V</w:t>
      </w:r>
      <w:r>
        <w:rPr>
          <w:rFonts w:ascii="Calibri" w:eastAsia="Calibri" w:hAnsi="Calibri" w:cs="Calibri"/>
        </w:rPr>
        <w:t>i en la televisión un muy buen programa y me entusiasmé, lo comenté con mi familia y me di cuenta que no logré involucrarlos en mi proyecto, pero persistí en mi idea.</w:t>
      </w:r>
    </w:p>
    <w:p>
      <w:pPr>
        <w:spacing w:before="0" w:after="0"/>
        <w:ind w:left="0" w:right="0"/>
        <w:jc w:val="both"/>
      </w:pPr>
      <w:r>
        <w:t> </w:t>
      </w:r>
    </w:p>
    <w:p>
      <w:pPr>
        <w:spacing w:before="0" w:after="0"/>
        <w:ind w:left="0" w:right="0"/>
        <w:jc w:val="both"/>
      </w:pPr>
      <w:r>
        <w:rPr>
          <w:rFonts w:ascii="Calibri" w:eastAsia="Calibri" w:hAnsi="Calibri" w:cs="Calibri"/>
        </w:rPr>
        <w:t>A los vecinos del edificio donde vivo, les presente el proyecto de poner verde el techo de nuestro edificio, que sembráramos arbustos en macetas, frutales o verduras, para la protección del medio ambiente y para que nuestro techo se vea bonito.</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Yo muy animado comenté en el café, que pensaba sembrar paltos en las macetas, que ya había comenzado a recolectar las pepas de las paltas, para ponerlas en agua para enraizarlas. Que poco me duró la presentación de mi idea, me la trajeron abajo al toque, no sabes cuanto tiempo demora, no puedes hacerlo así, después tendrás que injertar la palta, no todas las pepas son buenas, etc, etc, etc. </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Me sentí tan </w:t>
      </w:r>
      <w:r>
        <w:rPr>
          <w:rFonts w:ascii="Calibri" w:eastAsia="Calibri" w:hAnsi="Calibri" w:cs="Calibri"/>
        </w:rPr>
        <w:t> </w:t>
      </w:r>
      <w:r>
        <w:rPr>
          <w:rFonts w:ascii="Calibri" w:eastAsia="Calibri" w:hAnsi="Calibri" w:cs="Calibri"/>
        </w:rPr>
        <w:t xml:space="preserve">frustrado con tal cargamontón de opiniones negativas, que entré en silencio momentáneo. Pensé y decidí que mejor era ir al vivero y comprar </w:t>
      </w:r>
      <w:r>
        <w:rPr>
          <w:rFonts w:ascii="Calibri" w:eastAsia="Calibri" w:hAnsi="Calibri" w:cs="Calibri"/>
        </w:rPr>
        <w:t> </w:t>
      </w:r>
      <w:r>
        <w:rPr>
          <w:rFonts w:ascii="Calibri" w:eastAsia="Calibri" w:hAnsi="Calibri" w:cs="Calibri"/>
        </w:rPr>
        <w:t xml:space="preserve">paltas injertadas en bolsones. </w:t>
      </w:r>
    </w:p>
    <w:p>
      <w:pPr>
        <w:spacing w:before="0" w:after="0"/>
        <w:ind w:left="0" w:right="0"/>
        <w:jc w:val="both"/>
      </w:pPr>
      <w:r>
        <w:rPr>
          <w:rFonts w:ascii="Calibri" w:eastAsia="Calibri" w:hAnsi="Calibri" w:cs="Calibri"/>
        </w:rPr>
        <w:t> </w:t>
      </w:r>
    </w:p>
    <w:p>
      <w:pPr>
        <w:jc w:val="both"/>
      </w:pPr>
      <w:r>
        <w:rPr>
          <w:rFonts w:ascii="Calibri" w:eastAsia="Calibri" w:hAnsi="Calibri" w:cs="Calibri"/>
        </w:rPr>
        <w:t>Como decía mi abuelita “tras cuernos, palos” llegué a mi casa y mi mujer gritaba, saltaba, lloraba, el agua de mis semillas de palta se había caído al suelo. Claro, yo había hecho mal mi plantación y ella no estaba para soportar eso, que tanta vaina con la protección del medio ambiente.</w:t>
      </w:r>
    </w:p>
    <w:p>
      <w:pPr>
        <w:spacing w:before="0" w:after="0"/>
        <w:ind w:left="0" w:right="0"/>
        <w:jc w:val="both"/>
      </w:pPr>
      <w:r>
        <w:rPr>
          <w:rFonts w:ascii="Calibri" w:eastAsia="Calibri" w:hAnsi="Calibri" w:cs="Calibri"/>
        </w:rPr>
        <w:t> </w:t>
      </w:r>
    </w:p>
    <w:p>
      <w:pPr>
        <w:jc w:val="both"/>
      </w:pPr>
      <w:r>
        <w:rPr>
          <w:rFonts w:ascii="Calibri" w:eastAsia="Calibri" w:hAnsi="Calibri" w:cs="Calibri"/>
        </w:rPr>
        <w:t>Con tal bienvenida, me fui a la panadería a tomarme un refresco, ya que el café a esa hora no me deja dormir en la noche. A un señor que estaba en la mesa del costado le metí letra y le comenté mi idea de comprar paltos injertados, para ponerlos en macetas en el techo del edificio y así proteger el medio ambiente. Este fulano resultó ser enemigo de las plantas, arboles, flores y de cuanto ser vegetal viviente existiera, me soltó un discurso tal, que yo ya no quería nada con el medio ambiente.</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Ya sin ganas de hacer nada, enrumbé a mi casa con el pensamiento “más vale lo malo conocido, que lo bueno por conocer”. ¡Que viva el aire sucio! </w:t>
      </w:r>
    </w:p>
    <w:p>
      <w:pPr>
        <w:spacing w:before="0" w:after="0"/>
        <w:ind w:left="0" w:right="0"/>
        <w:jc w:val="both"/>
      </w:pPr>
      <w:r>
        <w:rPr>
          <w:rFonts w:ascii="Calibri" w:eastAsia="Calibri" w:hAnsi="Calibri" w:cs="Calibri"/>
        </w:rPr>
        <w:t> </w:t>
      </w:r>
    </w:p>
    <w:p>
      <w:pPr>
        <w:jc w:val="both"/>
      </w:pPr>
      <w:r>
        <w:rPr>
          <w:rFonts w:ascii="Calibri" w:eastAsia="Calibri" w:hAnsi="Calibri" w:cs="Calibri"/>
        </w:rPr>
        <w:t>Ya de noche en mi cama, me toca solucionar el dilema “siembro paltas, arbustos, tomates” en el techo o mando todo a la miesa. El tiempo lo dirá………</w:t>
      </w:r>
    </w:p>
    <w:p>
      <w:pPr>
        <w:spacing w:before="0" w:after="0"/>
        <w:ind w:left="0" w:right="0"/>
        <w:jc w:val="both"/>
      </w:pPr>
      <w:r>
        <w:rPr>
          <w:rFonts w:ascii="Calibri" w:eastAsia="Calibri" w:hAnsi="Calibri" w:cs="Calibri"/>
        </w:rPr>
        <w:t> </w:t>
      </w:r>
    </w:p>
    <w:p>
      <w:pPr>
        <w:spacing w:before="0"/>
        <w:ind w:left="0" w:right="0"/>
        <w:jc w:val="both"/>
      </w:pPr>
      <w:r>
        <w:rPr>
          <w:rFonts w:ascii="Calibri" w:eastAsia="Calibri" w:hAnsi="Calibri" w:cs="Calibri"/>
        </w:rPr>
        <w:t>Y qué…la misma vaina</w:t>
      </w:r>
      <w:r>
        <w:t xml:space="preserve"> </w:t>
      </w:r>
    </w:p>
    <w:p>
      <w:pPr>
        <w:ind w:left="0" w:right="0"/>
        <w:jc w:val="center"/>
      </w:pPr>
      <w:r>
        <w:rPr>
          <w:strike w:val="0"/>
          <w:color w:val="0000EE"/>
          <w:u w:val="none" w:color="0000EE"/>
        </w:rPr>
        <w:drawing>
          <wp:inline>
            <wp:extent cx="30480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905000"/>
                    </a:xfrm>
                    <a:prstGeom prst="rect">
                      <a:avLst/>
                    </a:prstGeom>
                  </pic:spPr>
                </pic:pic>
              </a:graphicData>
            </a:graphic>
          </wp:inline>
        </w:drawing>
      </w:r>
    </w:p>
    <w:p>
      <w:pPr>
        <w:spacing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idpUzII1JoY/UKelerAsybI/AAAAAAAABbs/KzWotstMyJw/s1600/el-inexplicable-suicidio-de-un-payaso-clow.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Protección al medio ambiente</dc:title>
  <cp:revision>0</cp:revision>
</cp:coreProperties>
</file>