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¿Por qué?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2016-11-14 13:55:00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rPr>
          <w:sz w:val="27"/>
          <w:szCs w:val="27"/>
          <w:lang w:val="es-ES_tradnl" w:eastAsia="es-ES_tradnl"/>
        </w:rPr>
        <w:t>Es la pregunta mas usada en nuestro país, pero no tiene respuesta porque todos son líderes de opinión. En otras palabras, siempre preguntan, pero nunca dan respuesta.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479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r>
        <w:rPr>
          <w:sz w:val="27"/>
          <w:szCs w:val="27"/>
          <w:lang w:val="es-ES_tradnl" w:eastAsia="es-ES_tradnl"/>
        </w:rPr>
        <w:t>La agresión de unos a otros por los diferentes pensamientos políticos, no son diferencias de personas instruidas, son de personas agresivas que consideran que por gritar mas fuerte tienen la razón.</w:t>
      </w:r>
    </w:p>
    <w:p/>
    <w:p>
      <w:r>
        <w:rPr>
          <w:sz w:val="27"/>
          <w:szCs w:val="27"/>
          <w:lang w:val="es-ES_tradnl" w:eastAsia="es-ES_tradnl"/>
        </w:rPr>
        <w:t>La vida tiene un solo camino y muchos senderos o atajos, si no eres capaz de reconocer que tomaste un sendero equivocado y regresar al camino correcto, no eres nada.</w:t>
      </w:r>
    </w:p>
    <w:p/>
    <w:p>
      <w:r>
        <w:rPr>
          <w:sz w:val="27"/>
          <w:szCs w:val="27"/>
          <w:lang w:val="es-ES_tradnl" w:eastAsia="es-ES_tradnl"/>
        </w:rPr>
        <w:t>Pero, siempre existe un “pero” en el camino,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¿por qué? No lo vemos.</w:t>
      </w:r>
    </w:p>
    <w:p/>
    <w:p>
      <w:r>
        <w:rPr>
          <w:sz w:val="27"/>
          <w:szCs w:val="27"/>
          <w:lang w:val="es-ES_tradnl" w:eastAsia="es-ES_tradnl"/>
        </w:rPr>
        <w:t>Somos ciegos a nuestros errores y somos malos, somos atrevidos para criticar al prójimo, ¿por qué?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Por soberbia.</w:t>
      </w:r>
    </w:p>
    <w:p/>
    <w:p>
      <w:r>
        <w:rPr>
          <w:sz w:val="27"/>
          <w:szCs w:val="27"/>
          <w:lang w:val="es-ES_tradnl" w:eastAsia="es-ES_tradnl"/>
        </w:rPr>
        <w:t>Si con veracidad los dirigentes del país se preguntarían ¿por qué nuestra nación o estado no culmina su desarrollo? le aseguro que ninguno diría porque yo me equivoqué al tomar determinada decisión.</w:t>
      </w:r>
    </w:p>
    <w:p/>
    <w:p>
      <w:r>
        <w:rPr>
          <w:sz w:val="27"/>
          <w:szCs w:val="27"/>
          <w:lang w:val="es-ES_tradnl" w:eastAsia="es-ES_tradnl"/>
        </w:rPr>
        <w:t>Somos un país donde los dirigentes son los dueños de la verdad y nosotros, el vulgo, somos ignorantes en asuntos políticos.</w:t>
      </w:r>
    </w:p>
    <w:p/>
    <w:p>
      <w:r>
        <w:rPr>
          <w:sz w:val="27"/>
          <w:szCs w:val="27"/>
          <w:lang w:val="es-ES_tradnl" w:eastAsia="es-ES_tradnl"/>
        </w:rPr>
        <w:t xml:space="preserve">Todos los alimentos, la energía, los combustibles suben y suben de precio, cuando preguntamos ¿por qué? Nos responden que es la política económica exterior que nos afecta. </w:t>
      </w:r>
    </w:p>
    <w:p/>
    <w:p>
      <w:r>
        <w:rPr>
          <w:sz w:val="27"/>
          <w:szCs w:val="27"/>
          <w:lang w:val="es-ES_tradnl" w:eastAsia="es-ES_tradnl"/>
        </w:rPr>
        <w:t>Nunca sabremos realmente para qué sirve el ¿por qué? Siempre nos responderán con evasivas que como pueblo debemos aceptar.</w:t>
      </w:r>
    </w:p>
    <w:p/>
    <w:p>
      <w:r>
        <w:rPr>
          <w:sz w:val="27"/>
          <w:szCs w:val="27"/>
          <w:lang w:val="es-ES_tradnl" w:eastAsia="es-ES_tradnl"/>
        </w:rPr>
        <w:t>¿Por qué? Lo aceptamos…la gran incógnita.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14525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>
      <w:r>
        <w:rPr>
          <w:sz w:val="27"/>
          <w:szCs w:val="27"/>
          <w:lang w:val="es-ES_tradnl" w:eastAsia="es-ES_tradnl"/>
        </w:rPr>
        <w:t>Y qué…siempre terminamos engañados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2.bp.blogspot.com/-LBa7qXHHhGM/WCoIa3-tygI/AAAAAAAAEVU/ixPkheubzUgaf2BAsVE_ss-H0B7HbL80QCLcB/s1600/Captura%2Bde%2Bpantalla%2B2016-11-14%2Ba%2Blas%2B13.50.13.pn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1.bp.blogspot.com/-VOoM13PuRE8/WCoIoWK2niI/AAAAAAAAEVY/WnzTB8nkk74X55gAMtXkSCaRy1EzZD5vQCLcB/s1600/Captura%2Bde%2Bpantalla%2B2016-11-14%2Ba%2Blas%2B13.48.34.pn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¿Por qué?</dc:title>
  <cp:revision>0</cp:revision>
</cp:coreProperties>
</file>