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¿Por qué somos así 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2010-01-19 18:58:00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¿Por qué somos ignorantes si podemos ser inteligentes? </w:t>
      </w:r>
    </w:p>
    <w:p>
      <w:pPr>
        <w:jc w:val="both"/>
      </w:pPr>
    </w:p>
    <w:p>
      <w:pPr>
        <w:jc w:val="both"/>
      </w:pPr>
      <w:r>
        <w:t>Uno opta por ser positivo o negativo, decidido o indeciso, por la broma o por la seriedad, pero nosotros optamos por ser ignorantes.</w:t>
      </w:r>
    </w:p>
    <w:p>
      <w:pPr>
        <w:jc w:val="both"/>
      </w:pPr>
    </w:p>
    <w:p>
      <w:pPr>
        <w:jc w:val="both"/>
      </w:pPr>
      <w:r>
        <w:t xml:space="preserve">Hace poco tiempo las multas por infracciones de tránsito se incrementaron, pensamos que con esa medida podríamos corregir en algo el difícil y pesado tránsito vehicular de Lima. </w:t>
      </w:r>
    </w:p>
    <w:p>
      <w:pPr>
        <w:jc w:val="both"/>
      </w:pPr>
    </w:p>
    <w:p>
      <w:pPr>
        <w:jc w:val="both"/>
      </w:pPr>
      <w:r>
        <w:t xml:space="preserve">El problema no se soluciona porque primero no dejamos de cometer infracciones y segundo porque las autoridades no saben que estamos cometiendo infracciones. </w:t>
      </w:r>
    </w:p>
    <w:p>
      <w:pPr>
        <w:jc w:val="both"/>
      </w:pPr>
    </w:p>
    <w:p>
      <w:pPr>
        <w:jc w:val="both"/>
      </w:pPr>
      <w:r>
        <w:t>¿Alguna vez ha visto a un policía de tránsito llamarle la atención a un microbusero por bloquear el cruce de dos calles? ¿Ha sido testigo de que algún policía de tránsito detenga a un microbús por pasarse una luz roja? ¿O por si casualidad ha sido usted un feliz ciudadano de a pie que pudo presenciar cuando el microbús se pasó de un carril a otro y ningún policía de tránsito le llamó la atención?</w:t>
      </w:r>
    </w:p>
    <w:p>
      <w:pPr>
        <w:jc w:val="both"/>
      </w:pPr>
    </w:p>
    <w:p>
      <w:pPr>
        <w:jc w:val="both"/>
      </w:pPr>
      <w:r>
        <w:t xml:space="preserve">¿Cómo cambiaremos? ¿Con una buena zurra o con una dulce caricia? </w:t>
      </w:r>
    </w:p>
    <w:p>
      <w:r>
        <w:br/>
      </w:r>
      <w:r>
        <w:t>Y qué… 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1ZIZgqHfOI/AAAAAAAAADI/vo8LYSwtTdg/s1600-h/plasenzotti-choqu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¿Por qué somos así ?</dc:title>
  <cp:revision>0</cp:revision>
</cp:coreProperties>
</file>