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Por fin algo bueno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2013-02-13 10:30:00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center"/>
      </w:pPr>
      <w:r>
        <w:rPr>
          <w:strike w:val="0"/>
          <w:color w:val="0000EE"/>
          <w:u w:val="none" w:color="0000EE"/>
        </w:rPr>
        <w:drawing>
          <wp:inline>
            <wp:extent cx="22098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209800" cy="3048000"/>
                    </a:xfrm>
                    <a:prstGeom prst="rect">
                      <a:avLst/>
                    </a:prstGeom>
                  </pic:spPr>
                </pic:pic>
              </a:graphicData>
            </a:graphic>
          </wp:inline>
        </w:drawing>
      </w:r>
    </w:p>
    <w:p>
      <w:pPr>
        <w:spacing w:before="0" w:after="0"/>
        <w:ind w:left="0" w:right="0"/>
        <w:jc w:val="both"/>
      </w:pPr>
      <w:r>
        <w:rPr>
          <w:rFonts w:ascii="Calibri" w:eastAsia="Calibri" w:hAnsi="Calibri" w:cs="Calibri"/>
        </w:rPr>
        <w:t>Estos volantes están siendo distribuidos por la Policía del Perú. Me parece muy buena la campaña y espero al igual que muchas otras personas que la campaña sea sostenida y no abandonada en el tiempo.</w:t>
      </w:r>
    </w:p>
    <w:p>
      <w:pPr>
        <w:spacing w:before="0" w:after="0"/>
        <w:ind w:left="0" w:right="0"/>
        <w:jc w:val="both"/>
      </w:pPr>
      <w:r>
        <w:rPr>
          <w:rFonts w:ascii="Calibri" w:eastAsia="Calibri" w:hAnsi="Calibri" w:cs="Calibri"/>
        </w:rPr>
        <w:t> </w:t>
      </w:r>
    </w:p>
    <w:p>
      <w:pPr>
        <w:jc w:val="both"/>
      </w:pPr>
      <w:r>
        <w:rPr>
          <w:rFonts w:ascii="Calibri" w:eastAsia="Calibri" w:hAnsi="Calibri" w:cs="Calibri"/>
        </w:rPr>
        <w:t>Muchas veces las campañas buenas son flor de un día, ya que siempre existen intereses detrás de ellas para que no funcionen, con decirles que el negocio de alquilar menores para que pidan limosnas es muy productivo, llega muchas veces a pagarle a los padre hasta 30 soles por día por hijo.</w:t>
      </w:r>
    </w:p>
    <w:p>
      <w:pPr>
        <w:spacing w:before="0" w:after="0"/>
        <w:ind w:left="0" w:right="0"/>
        <w:jc w:val="both"/>
      </w:pPr>
      <w:r>
        <w:rPr>
          <w:rFonts w:ascii="Calibri" w:eastAsia="Calibri" w:hAnsi="Calibri" w:cs="Calibri"/>
        </w:rPr>
        <w:t> </w:t>
      </w:r>
    </w:p>
    <w:p/>
    <w:p>
      <w:pPr>
        <w:spacing w:before="0" w:after="0"/>
        <w:ind w:left="0" w:right="0"/>
      </w:pPr>
      <w:r>
        <w:rPr>
          <w:rFonts w:ascii="Calibri" w:eastAsia="Calibri" w:hAnsi="Calibri" w:cs="Calibri"/>
        </w:rPr>
        <w:t>Y qué…padres son esos</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zs5usBt40_Q/URuwKZCRnBI/AAAAAAAACBM/pnXuZLPPhKE/s1600/mendigo-1.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 fin algo bueno</dc:title>
  <cp:revision>0</cp:revision>
</cp:coreProperties>
</file>