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Para todo existe una explicación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2012-12-31 09:35:00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¿Por qué razón he dejado tanto tiempo de escribir? Podría esgrimir cincuenta y un mil razones, pero no serían ciertas.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La única razón verdadera y valida…..es la comida. Nuestras abuelitas decían que al hombre se le debería capturar por el estómago y es cierto.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Ustedes verán las fotos y yo seré perdonado por haber convertido diez días de descanso, en veintiún días de ocio y silencio en mi blog.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r>
        <w:t>Lindo pescado de 14 kilos:</w:t>
      </w:r>
      <w:r>
        <w:br/>
      </w:r>
      <w:r>
        <w:br/>
      </w:r>
      <w:r>
        <w:t>Preparado como ceviche, sudado,</w:t>
      </w:r>
      <w:r>
        <w:br/>
      </w:r>
      <w:r>
        <w:t>a la menier, frito con salsa de maracuya.</w:t>
      </w:r>
      <w:r>
        <w:br/>
      </w:r>
      <w:r>
        <w:t>La cabeza fue un chupe de pescado.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>
                      <a:hlinkClick xmlns:a="http://schemas.openxmlformats.org/drawingml/2006/main" xmlns:r="http://schemas.openxmlformats.org/officeDocument/2006/relationships" r:id="rId9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13" name="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>
                      <a:hlinkClick xmlns:a="http://schemas.openxmlformats.org/drawingml/2006/main" xmlns:r="http://schemas.openxmlformats.org/officeDocument/2006/relationships" r:id="rId11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15" name="">
              <a:hlinkClick xmlns:a="http://schemas.openxmlformats.org/drawingml/2006/main" xmlns:r="http://schemas.openxmlformats.org/officeDocument/2006/relationships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t>Esto es buena vida y poca verguenza</w:t>
      </w:r>
    </w:p>
    <w:p>
      <w:pPr>
        <w:jc w:val="center"/>
      </w:pPr>
    </w:p>
    <w:p>
      <w:pPr>
        <w:jc w:val="center"/>
      </w:pPr>
      <w:r>
        <w:t>FELIZ AÑO NUEVO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3048000"/>
            <wp:docPr id="100017" name="">
              <a:hlinkClick xmlns:a="http://schemas.openxmlformats.org/drawingml/2006/main" xmlns:r="http://schemas.openxmlformats.org/officeDocument/2006/relationships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3.bp.blogspot.com/-wJG-2W_u90s/UOGeEVmXXAI/AAAAAAAABro/92kBf741pYc/s1600/IMG_0778.JPG" TargetMode="External" /><Relationship Id="rId11" Type="http://schemas.openxmlformats.org/officeDocument/2006/relationships/hyperlink" Target="http://3.bp.blogspot.com/-lYmVOu3dnNI/UOGe-gU9wrI/AAAAAAAABr0/LZLehOtZVx4/s1600/IMG_0781.JPG" TargetMode="External" /><Relationship Id="rId12" Type="http://schemas.openxmlformats.org/officeDocument/2006/relationships/hyperlink" Target="http://1.bp.blogspot.com/-figI_SYgbOQ/UOGgnJvku_I/AAAAAAAABtA/Wvr479irinU/s1600/PC190356.JPG" TargetMode="External" /><Relationship Id="rId13" Type="http://schemas.openxmlformats.org/officeDocument/2006/relationships/hyperlink" Target="http://1.bp.blogspot.com/-iuCYDWEO1Bk/UOGihmKV5SI/AAAAAAAABts/lb4zJUhzxEc/s1600/imagenes-y-fondos-para-el-a%C3%83%C2%B1o-nuevo-2013-new-year-wallpapers-and-backgrounds.jpg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4uQl9RqCdKw/UOGXkLDjKzI/AAAAAAAABp4/a4s_BRgg21g/s1600/IMG_0739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3.bp.blogspot.com/-zhJ1uFqL17E/UOGXT7GbJQI/AAAAAAAABpw/uwOZVW9Bc3o/s1600/IMG_0737.JPG" TargetMode="External" /><Relationship Id="rId7" Type="http://schemas.openxmlformats.org/officeDocument/2006/relationships/hyperlink" Target="http://4.bp.blogspot.com/-63HU-B_Abxs/UOGa57_4LZI/AAAAAAAABqs/FGvnSmfQExI/s1600/IMG_0744.JPG" TargetMode="External" /><Relationship Id="rId8" Type="http://schemas.openxmlformats.org/officeDocument/2006/relationships/hyperlink" Target="http://4.bp.blogspot.com/-IzuB0scoKiM/UOGasxU0mTI/AAAAAAAABqk/W6FNxCBRkJU/s1600/IMG_0719.JPG" TargetMode="External" /><Relationship Id="rId9" Type="http://schemas.openxmlformats.org/officeDocument/2006/relationships/hyperlink" Target="http://3.bp.blogspot.com/-rQ55SzY1UJA/UOGda9_zqWI/AAAAAAAABrg/qNAwJAYGOCs/s1600/IMG_0774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 todo existe una explicación</dc:title>
  <cp:revision>0</cp:revision>
</cp:coreProperties>
</file>