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Ortografia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2010-07-10 15:39:00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Permanente tengo que tener cuidado con la redacción y con la ortografia, pero despues de leer este texto ya nada importa.</w:t>
      </w:r>
    </w:p>
    <w:p>
      <w:pPr>
        <w:jc w:val="both"/>
      </w:pPr>
    </w:p>
    <w:p>
      <w:pPr>
        <w:jc w:val="both"/>
      </w:pPr>
      <w:r>
        <w:t>Pero no, mi familia permanente me dicen:  una coma mal puesta puede variar el sentido de una oracion.</w:t>
      </w:r>
    </w:p>
    <w:p>
      <w:pPr>
        <w:jc w:val="both"/>
      </w:pPr>
      <w:r>
        <w:t>Un pronombre puesto antes o despues del adjetivo variara toda la historia.</w:t>
      </w:r>
    </w:p>
    <w:p>
      <w:pPr>
        <w:jc w:val="both"/>
      </w:pPr>
    </w:p>
    <w:p>
      <w:pPr>
        <w:jc w:val="both"/>
      </w:pPr>
      <w:r>
        <w:t>Yo estoy con los cientificos, desde ahora escribire diferente.</w:t>
      </w:r>
    </w:p>
    <w:p>
      <w:pPr>
        <w:jc w:val="both"/>
      </w:pPr>
    </w:p>
    <w:p>
      <w:pPr>
        <w:jc w:val="both"/>
      </w:pPr>
      <w:r>
        <w:t>En difreetnes invesigtacinoes los cinefiticos inlgeses descbureiron, que es de pcoa impotrancia en que odern etsan las lertas en las palbaras, lo mas improtnate,es que la prirmea y ulimta lerta tieenn que esatr en su luagr. Lo del meido no es imoprtnate, aun asi pudees leer. Poruqe nosrotos lemeos las pablaras enetras y no lerta por lerta.</w:t>
      </w:r>
    </w:p>
    <w:p>
      <w:pPr>
        <w:jc w:val="both"/>
      </w:pPr>
    </w:p>
    <w:p>
      <w:pPr>
        <w:jc w:val="both"/>
      </w:pPr>
      <w:r>
        <w:t>Y qué...la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7527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0.gstatic.com/images?q=tbn:J5S8nfNmYTkIVM:http://scottdblog.typepad.com/photos/uncategorized/upsidedown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Ortografia</dc:title>
  <cp:revision>0</cp:revision>
</cp:coreProperties>
</file>