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mires…..observa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2012-01-10 20:25:00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Yo sé que existe una diferencia entre “mirar” y observar” pero nunca me imaginé que Arturo, quería una descripción completa con lujo de detalles la fotografía que me dio.</w:t>
      </w:r>
    </w:p>
    <w:p>
      <w:pPr>
        <w:jc w:val="both"/>
      </w:pPr>
    </w:p>
    <w:p>
      <w:pPr>
        <w:jc w:val="both"/>
      </w:pPr>
      <w:r>
        <w:t>Como decía mi tía Griselda, dijo Arturo “no eres más bruto; porque no has estudiado” así me trató mi íntimo amigo, hermano de corazón y socio de aventuras juveniles, por no haber hecho un análisis de la fotografía del paisaje. Todo este enredo fue motivado solo porque él era el artista, que había tomado la fotografía.</w:t>
      </w:r>
    </w:p>
    <w:p>
      <w:pPr>
        <w:jc w:val="both"/>
      </w:pPr>
    </w:p>
    <w:p>
      <w:pPr>
        <w:jc w:val="both"/>
      </w:pPr>
      <w:r>
        <w:t xml:space="preserve">Por lo dicho por Arturo, tuve que soportar las burlas y los chistes, del grupo de cafeteros; mi falta de estudio para poder ser más bruto, fue lo que les gusto. Me reí junto con ellos y pasamos un momento agradable lleno de burlas. </w:t>
      </w:r>
    </w:p>
    <w:p>
      <w:pPr>
        <w:jc w:val="both"/>
      </w:pPr>
    </w:p>
    <w:p>
      <w:pPr>
        <w:jc w:val="both"/>
      </w:pPr>
      <w:r>
        <w:t>Es necesario cada cierto tiempo tener de quien burlarse, así descargamos nuestras frustraciones.</w:t>
      </w:r>
    </w:p>
    <w:p>
      <w:pPr>
        <w:jc w:val="both"/>
      </w:pPr>
    </w:p>
    <w:p>
      <w:pPr>
        <w:jc w:val="both"/>
      </w:pPr>
      <w:r>
        <w:t>.- Mi estimado señor, ¿se está convirtiendo usted en filósofo? No...no; mi querido amigo, algunas veces se me sale lo instruido.</w:t>
      </w:r>
    </w:p>
    <w:p>
      <w:pPr>
        <w:jc w:val="both"/>
      </w:pPr>
    </w:p>
    <w:p>
      <w:pPr>
        <w:jc w:val="both"/>
      </w:pPr>
      <w:r>
        <w:t xml:space="preserve">Recogí la bendita foto del paisaje y la observe, pude ver la profundidad que tenia, la técnica de luz y sombra, solo una persona especialista en fotos, podía emitir un juicio adecuado. Por lo tanto, yo solo atiné a decir “pero que bonita que está”. </w:t>
      </w:r>
    </w:p>
    <w:p>
      <w:pPr>
        <w:jc w:val="both"/>
      </w:pPr>
    </w:p>
    <w:p>
      <w:pPr>
        <w:jc w:val="both"/>
      </w:pPr>
      <w:r>
        <w:t>Nuevamente las burlas se hicieron presentes en la mesa del café, volví a ser motivo de burla, los cafeteros me decían: solo puedes decir eso, no sabes ver el arte, definitivamente eres bruto..etc,etc,etc.</w:t>
      </w:r>
    </w:p>
    <w:p>
      <w:pPr>
        <w:jc w:val="both"/>
      </w:pPr>
    </w:p>
    <w:p>
      <w:pPr>
        <w:jc w:val="both"/>
      </w:pPr>
      <w:r>
        <w:t>Como yo no soy un caballero, ya estoy maquinando una venganza contra estos cafeteros. Ya vendrá como “la venganza es dulce” !ya veremos tu paisaje …Arturo!</w:t>
      </w:r>
    </w:p>
    <w:p>
      <w:pPr>
        <w:jc w:val="both"/>
      </w:pPr>
    </w:p>
    <w:p>
      <w:pPr>
        <w:jc w:val="both"/>
      </w:pPr>
    </w:p>
    <w:p>
      <w:pPr>
        <w:jc w:val="both"/>
      </w:pPr>
    </w:p>
    <w:p>
      <w:pPr>
        <w:jc w:val="both"/>
      </w:pPr>
      <w:r>
        <w:t>Y qué……la misma vaina</w:t>
      </w:r>
      <w:r>
        <w:t xml:space="preserve"> </w:t>
      </w:r>
    </w:p>
    <w:p>
      <w:pPr>
        <w:jc w:val="center"/>
      </w:pPr>
      <w:r>
        <w:rPr>
          <w:strike w:val="0"/>
          <w:color w:val="0000EE"/>
          <w:u w:val="none" w:color="0000EE"/>
        </w:rPr>
        <w:drawing>
          <wp:inline>
            <wp:extent cx="3810000" cy="3286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32861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IeaiEsOpxnI/TtbYPR6cfMI/AAAAAAAAry8/uym-wykQ7qY/s1600/cascadas-jur-jur-crimea-ucrania-www.FOTOFRONTERA.co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mires…..observa</dc:title>
  <cp:revision>0</cp:revision>
</cp:coreProperties>
</file>