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Motivación extrema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2011-11-29 10:26:00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Un amigo me envió un mail, diciendo “estas muy gordo tienes que hacer ejercicio, caminar es bueno”. Te adjunto un corto para motivar tu decisión.</w:t>
      </w:r>
      <w:r>
        <w:t xml:space="preserve"> </w:t>
      </w:r>
    </w:p>
    <w:p>
      <w:pPr>
        <w:jc w:val="both"/>
      </w:pPr>
    </w:p>
    <w:p>
      <w:pPr>
        <w:jc w:val="both"/>
      </w:pPr>
      <w:r>
        <w:t>Solo les pido ver el corto y ayudarme a agradecer el cariño de mi amigo.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Motivación extrema</dc:title>
  <cp:revision>0</cp:revision>
</cp:coreProperties>
</file>