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tía Pía, perdió el calzón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2012-11-07 10:01:00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Si mi abuelita viviera hubiera dicho “Qué mujer tan descocada”, pero no es así. Mi tía Pía, es una hermosa mujer de ochenta y cuatro años, alta de pelo y ojos negros, con un poco o algo más que un poco de sobrepeso, pero simpatiquísima, alegre, querendona y sobre todo optimista y positiva en todos los aspectos de la vida.</w:t>
      </w:r>
      <w:r>
        <w:rPr>
          <w:rFonts w:ascii="Arial" w:eastAsia="Arial" w:hAnsi="Arial" w:cs="Arial"/>
        </w:rPr>
        <w:br/>
      </w:r>
    </w:p>
    <w:p>
      <w:pPr>
        <w:spacing w:before="0" w:after="80"/>
        <w:ind w:left="0" w:right="0"/>
      </w:pPr>
      <w:r>
        <w:rPr>
          <w:rFonts w:ascii="Arial" w:eastAsia="Arial" w:hAnsi="Arial" w:cs="Arial"/>
        </w:rPr>
        <w:t>Llegó a visitarnos y quedarse a almorzar el día domingo en la casa, motivo por el cual invite también a mis hermanos, sus esposas y sus hijos y nietos, total bastantes personas. Mejor dicho un huevo de gente.</w:t>
      </w:r>
    </w:p>
    <w:p>
      <w:r>
        <w:br/>
      </w:r>
      <w:r>
        <w:rPr>
          <w:rFonts w:ascii="Arial" w:eastAsia="Arial" w:hAnsi="Arial" w:cs="Arial"/>
        </w:rPr>
        <w:t>Unos aperitivos, las mujeres ayudando a servir, los sobrinos preparando los tragos y las sobrinas alegrando la reunión con sus cuentos y cantos.</w:t>
      </w:r>
      <w:r>
        <w:rPr>
          <w:rFonts w:ascii="Arial" w:eastAsia="Arial" w:hAnsi="Arial" w:cs="Arial"/>
        </w:rPr>
        <w:br/>
      </w:r>
    </w:p>
    <w:p>
      <w:pPr>
        <w:spacing w:before="0" w:after="80"/>
        <w:ind w:left="0" w:right="0"/>
      </w:pPr>
      <w:r>
        <w:rPr>
          <w:rFonts w:ascii="Arial" w:eastAsia="Arial" w:hAnsi="Arial" w:cs="Arial"/>
        </w:rPr>
        <w:t>A mitad del almuerzo, la tía Pía se pone de pie y dice “he perdido mi calzón” la risa fue general, alta, fuerte y larga, los nietos buscaban el calzón debajo de la mesa, dentro de las copas de vino, en la jarra de agua hasta en la olla del caldo de gallina se buscaba el famoso y entrañable calzón, pero de el nada se sabia, era no habido.</w:t>
      </w:r>
    </w:p>
    <w:p/>
    <w:p>
      <w:pPr>
        <w:spacing w:before="0" w:after="80"/>
        <w:ind w:left="0" w:right="0"/>
      </w:pPr>
      <w:r>
        <w:rPr>
          <w:rFonts w:ascii="Arial" w:eastAsia="Arial" w:hAnsi="Arial" w:cs="Arial"/>
        </w:rPr>
        <w:t>Pasamos entretenidos largo rato buscando el calzón, fue motivo de muchas bromas, hasta que la tía Pía se fue, nunca supimos si había venido con calzón o de verdad lo perdió en la casa. De cualquier forma mi nieta quiere encontrar el calzón para hacerse una carpa.</w:t>
      </w:r>
    </w:p>
    <w:p/>
    <w:p>
      <w:pPr>
        <w:spacing w:before="0" w:after="80"/>
        <w:ind w:left="0" w:right="0"/>
      </w:pPr>
      <w:r>
        <w:rPr>
          <w:rFonts w:ascii="Arial" w:eastAsia="Arial" w:hAnsi="Arial" w:cs="Arial"/>
        </w:rPr>
        <w:t> </w:t>
      </w:r>
    </w:p>
    <w:p/>
    <w:p>
      <w:pPr>
        <w:spacing w:before="0" w:after="80"/>
        <w:ind w:left="0" w:right="0"/>
      </w:pPr>
      <w:r>
        <w:rPr>
          <w:rFonts w:ascii="Arial" w:eastAsia="Arial" w:hAnsi="Arial" w:cs="Arial"/>
        </w:rP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8CmIaSLB5yk/UJp3zkVKs4I/AAAAAAAABVo/IX0Qtly6WNw/s1600/untitled.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tía Pía, perdió el calzón</dc:title>
  <cp:revision>0</cp:revision>
</cp:coreProperties>
</file>