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 primo Ricardo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2011-12-12 21:23:00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Ricardo es realmente un personaje. Tiene todas las características de un conquistador de mujeres y verdaderamente es un “Playboy”. Lo anecdótico es que no es alto, no es rubio, no tiene ojos azules, solo tiene su simpatía y sabe usarla.</w:t>
      </w:r>
    </w:p>
    <w:p>
      <w:pPr>
        <w:jc w:val="both"/>
      </w:pPr>
    </w:p>
    <w:p>
      <w:pPr>
        <w:jc w:val="both"/>
      </w:pPr>
      <w:r>
        <w:t xml:space="preserve">En nuestro viaje a las alturas de la Sierra Central del Perú, llegamos a un poblado donde Ricardo lo primero que hizo fue preguntar a un grupo de mujeres que estaban conversando en la Plaza: </w:t>
      </w:r>
    </w:p>
    <w:p>
      <w:pPr>
        <w:jc w:val="both"/>
      </w:pPr>
    </w:p>
    <w:p>
      <w:pPr>
        <w:jc w:val="both"/>
      </w:pPr>
      <w:r>
        <w:t xml:space="preserve">“Sin ofender, me pueden enseñar un dicho de la zona?” </w:t>
      </w:r>
    </w:p>
    <w:p>
      <w:pPr>
        <w:jc w:val="both"/>
      </w:pPr>
    </w:p>
    <w:p>
      <w:pPr>
        <w:jc w:val="both"/>
      </w:pPr>
      <w:r>
        <w:t xml:space="preserve">Las señoras le contestaron de inmediato: </w:t>
      </w:r>
    </w:p>
    <w:p>
      <w:pPr>
        <w:jc w:val="both"/>
      </w:pPr>
    </w:p>
    <w:p>
      <w:pPr>
        <w:jc w:val="both"/>
      </w:pPr>
      <w:r>
        <w:t>“Cielo serrano, cojera de perro y llanto de mujer son para no creer”</w:t>
      </w:r>
    </w:p>
    <w:p>
      <w:pPr>
        <w:jc w:val="both"/>
      </w:pPr>
    </w:p>
    <w:p>
      <w:pPr>
        <w:jc w:val="both"/>
      </w:pPr>
      <w:r>
        <w:t>Con este dicho Ricardo comenzó su perenigraje de conquistas.</w:t>
      </w:r>
    </w:p>
    <w:p>
      <w:pPr>
        <w:jc w:val="both"/>
      </w:pPr>
    </w:p>
    <w:p>
      <w:pPr>
        <w:jc w:val="both"/>
      </w:pPr>
      <w:r>
        <w:t>Al segundo día de viaje ya se había echado encima dos novias, es decir una por día. Y no solo eran las novias sino los papas, las tías, los hermanos, los primos todos estaban contentos con Ricardo y lo peor del caso era que sabían que era un sinvergüenza, ya que publicaba que era mujeriego, pero no mentiroso. Con esa cantaleta se paseaba de conquista en conquista.</w:t>
      </w:r>
    </w:p>
    <w:p>
      <w:pPr>
        <w:jc w:val="both"/>
      </w:pPr>
    </w:p>
    <w:p>
      <w:pPr>
        <w:jc w:val="both"/>
      </w:pPr>
      <w:r>
        <w:t xml:space="preserve">Cuando estábamos de nuevo en la carretera, le preguntamos si pensaba casarse algún día a lo que contestó: </w:t>
      </w:r>
    </w:p>
    <w:p>
      <w:pPr>
        <w:jc w:val="both"/>
      </w:pPr>
    </w:p>
    <w:p>
      <w:pPr>
        <w:jc w:val="both"/>
      </w:pPr>
      <w:r>
        <w:t>“Uso de la guerra son el vencer y el ser vencido y yo Ricardo Alvarez Camino soy pacifista convencido, actor de paz y generador de pacificaciones. Soy cazador de mujeres y carnada de las viudas. ¬- Déjenme vivir en Paz” y se echó a dormir.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7049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KTgV6qeq7tE/TbkGIft0NRI/AAAAAAAAMTo/Sb_qCRCPZBk/s1600/Foot+hombre+durm+tap+ojos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 primo Ricardo</dc:title>
  <cp:revision>0</cp:revision>
</cp:coreProperties>
</file>