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Mayor…..mayor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2011-07-01 09:16:00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Llegué al café y todas las mesas estaban ocupadas, al verme dar vueltas una señora mayor….mayor que estaba sola se ofreció a compartir la mesa.</w:t>
      </w:r>
    </w:p>
    <w:p>
      <w:pPr>
        <w:jc w:val="both"/>
      </w:pPr>
    </w:p>
    <w:p>
      <w:pPr>
        <w:jc w:val="both"/>
      </w:pPr>
      <w:r>
        <w:t>Señora, será para mí un honor tener este privilegio, (qué diplomático estoy) y me senté junto a ella.</w:t>
      </w:r>
    </w:p>
    <w:p>
      <w:pPr>
        <w:jc w:val="both"/>
      </w:pPr>
    </w:p>
    <w:p>
      <w:pPr>
        <w:jc w:val="both"/>
      </w:pPr>
      <w:r>
        <w:t xml:space="preserve">Que conversación tan interesante, cuando tocamos el tema de la corrupción política, expresó un dicho que debe ser muy antiguo que no estaba en mis registros “El bien y el mal, duermen juntos en cama con sabanas de seda”, </w:t>
      </w:r>
    </w:p>
    <w:p>
      <w:pPr>
        <w:jc w:val="both"/>
      </w:pPr>
    </w:p>
    <w:p>
      <w:pPr>
        <w:jc w:val="both"/>
      </w:pPr>
      <w:r>
        <w:t>Todos son correctos hijo mío me dijo; pero una vez que conviven con todos los beneficios que les puede dar el poder, el dinero, las mujeres o los hombres que tiene a su alrededor, es el mal quien primero sale de la cama.</w:t>
      </w:r>
    </w:p>
    <w:p>
      <w:pPr>
        <w:jc w:val="both"/>
      </w:pPr>
    </w:p>
    <w:p>
      <w:pPr>
        <w:jc w:val="both"/>
      </w:pPr>
      <w:r>
        <w:t>Me quedé pensando entre sorbo y sorbo de café en esta sencilla explicación de la corrupción, momento en que ella aprovechó para atacar nuevamente con otro dicho “Bajo la lluvia se pudo ver que tenía un corazón de piedra” y el significado de este mensaje hijo mío, se refiere a que cuando el agua lava la superficie se puede ver lo que en realidad hay en el fondo y así son los políticos, sus ofrecimientos y emociones sociales terminan solo en promesas de campañas electorales, a buen entendedor pocas palabras.</w:t>
      </w:r>
    </w:p>
    <w:p>
      <w:pPr>
        <w:jc w:val="both"/>
      </w:pPr>
    </w:p>
    <w:p>
      <w:pPr>
        <w:jc w:val="both"/>
      </w:pPr>
      <w:r>
        <w:t>Tuvo intención de pagar por su café, acción que no permití y le dije que sería para mí un placer volver a compartir la mesa.</w:t>
      </w:r>
    </w:p>
    <w:p>
      <w:pPr>
        <w:jc w:val="both"/>
      </w:pPr>
    </w:p>
    <w:p>
      <w:pPr>
        <w:jc w:val="both"/>
      </w:pPr>
      <w:r>
        <w:t>Que oportunidad tuve para aprender nuevos refranes de una persona mayor……mayor.</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2276475"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276475"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k3SdkC_raDg/Tg3bBx9XORI/AAAAAAAAATc/7KGq4bMgAi4/s1600/depresionmayor_thumb.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Mayor…..mayor</dc:title>
  <cp:revision>0</cp:revision>
</cp:coreProperties>
</file>