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Los amigos se nos van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2010-04-10 22:49:00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Es una realidad.  De niños jugábamos en el parque y nuestros amigos eran los chanchitos.  El día de hoy no hay un solo chanchito en el parque, no puedo enseñarle a mi nieta como son.</w:t>
      </w:r>
    </w:p>
    <w:p>
      <w:pPr>
        <w:jc w:val="both"/>
      </w:pPr>
    </w:p>
    <w:p>
      <w:pPr>
        <w:jc w:val="both"/>
      </w:pPr>
      <w:r>
        <w:t>También en las mañanas veíamos a los gorriones, nos permitían tararear la canción "gorrioncillo pecho amarillo".</w:t>
      </w:r>
    </w:p>
    <w:p>
      <w:pPr>
        <w:jc w:val="both"/>
      </w:pPr>
    </w:p>
    <w:p>
      <w:pPr>
        <w:jc w:val="both"/>
      </w:pPr>
      <w:r>
        <w:t>Ni qué hablar de los gallinazos.  Pájaros negros, comedores de basura, que servían para poner un sobrenombre a algún amigo.  “Gallinazo sin comida” era el más flaco del grupo.</w:t>
      </w:r>
    </w:p>
    <w:p>
      <w:pPr>
        <w:jc w:val="both"/>
      </w:pPr>
    </w:p>
    <w:p>
      <w:pPr>
        <w:jc w:val="both"/>
      </w:pPr>
      <w:r>
        <w:t>Las populares hormigas, las del cuento que trabajaba todo el tiempo.  Hoy en día sólo las vemos cuando dejamos un dulce en la cocina.</w:t>
      </w:r>
    </w:p>
    <w:p>
      <w:pPr>
        <w:jc w:val="both"/>
      </w:pPr>
    </w:p>
    <w:p>
      <w:pPr>
        <w:jc w:val="both"/>
      </w:pPr>
      <w:r>
        <w:t xml:space="preserve">Los perros callejeros, ya no se ven. Hoy en día sólo se ven en los parques y con sus amos.  Antes no podías montar bicicleta, de todos lados salían perros. </w:t>
      </w:r>
    </w:p>
    <w:p>
      <w:pPr>
        <w:jc w:val="both"/>
      </w:pPr>
    </w:p>
    <w:p>
      <w:pPr>
        <w:jc w:val="both"/>
      </w:pPr>
      <w:r>
        <w:t>¿Se acuerdan de las mariposas de todos colores?  Se veían en los jardines a cada rato.</w:t>
      </w:r>
    </w:p>
    <w:p>
      <w:pPr>
        <w:jc w:val="both"/>
      </w:pPr>
    </w:p>
    <w:p>
      <w:pPr>
        <w:jc w:val="both"/>
      </w:pPr>
      <w:r>
        <w:t>Y los famosos gatos techeros, aquellos que maullaban todo las noches, ya los come gatos le dieron vuelta.</w:t>
      </w:r>
    </w:p>
    <w:p>
      <w:pPr>
        <w:jc w:val="both"/>
      </w:pPr>
    </w:p>
    <w:p>
      <w:pPr>
        <w:jc w:val="both"/>
      </w:pPr>
      <w:r>
        <w:t>Por otro lado ya no están los heladeros, los chifas y todos aquellos lugares donde uno podía "tirar perro muerto".</w:t>
      </w:r>
    </w:p>
    <w:p>
      <w:pPr>
        <w:jc w:val="both"/>
      </w:pPr>
    </w:p>
    <w:p>
      <w:pPr>
        <w:jc w:val="both"/>
      </w:pPr>
      <w:r>
        <w:t>Los amigos de nuestras mataperradas se están yendo.  Nuestros hijos y nietos solo tendrán su computadora, su DS y un camino al autismo espantoso.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6955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69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estereolatina.com.mx/archivos/galeria/PERROS%20CALLEJEROS_1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Los amigos se nos van</dc:title>
  <cp:revision>0</cp:revision>
</cp:coreProperties>
</file>