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 bueno de este mundo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2012-03-07 09:56:00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Clemente Althaus Flores, (Lima, 4 de octubre de 1835 – Paris, 22 de julio 1881)</w:t>
      </w:r>
    </w:p>
    <w:p>
      <w:pPr>
        <w:jc w:val="both"/>
      </w:pPr>
    </w:p>
    <w:p>
      <w:pPr>
        <w:jc w:val="both"/>
      </w:pPr>
      <w:r>
        <w:t>Poeta, dramaturgo y traductor peruano, forma parte central del Romanticismo Peruano.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  <w:u w:val="single"/>
        </w:rPr>
        <w:t>Lo bueno de este mundo</w:t>
      </w:r>
    </w:p>
    <w:p>
      <w:pPr>
        <w:jc w:val="both"/>
      </w:pPr>
    </w:p>
    <w:p>
      <w:pPr>
        <w:jc w:val="both"/>
      </w:pPr>
      <w:r>
        <w:t>No es justo que viva el alma</w:t>
      </w: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800225" cy="2543175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</w:pPr>
      <w:r>
        <w:t>siempre acongojada y triste,</w:t>
      </w:r>
    </w:p>
    <w:p>
      <w:pPr>
        <w:jc w:val="both"/>
      </w:pPr>
      <w:r>
        <w:t>que, aunque el mejor este mundo</w:t>
      </w:r>
    </w:p>
    <w:p>
      <w:pPr>
        <w:jc w:val="both"/>
      </w:pPr>
      <w:r>
        <w:t>no es de los mundos posibles,</w:t>
      </w:r>
    </w:p>
    <w:p>
      <w:pPr>
        <w:jc w:val="both"/>
      </w:pPr>
      <w:r>
        <w:t>cosas tiene todavía,</w:t>
      </w:r>
    </w:p>
    <w:p>
      <w:pPr>
        <w:jc w:val="both"/>
      </w:pPr>
      <w:r>
        <w:t>entre mil que nos afligen,</w:t>
      </w:r>
    </w:p>
    <w:p>
      <w:pPr>
        <w:jc w:val="both"/>
      </w:pPr>
      <w:r>
        <w:t>para solaz y consuelo</w:t>
      </w:r>
    </w:p>
    <w:p>
      <w:pPr>
        <w:jc w:val="both"/>
      </w:pPr>
      <w:r>
        <w:t>de los hombres infelices:</w:t>
      </w:r>
    </w:p>
    <w:p>
      <w:pPr>
        <w:jc w:val="both"/>
      </w:pPr>
      <w:r>
        <w:t>hay aromáticas flores</w:t>
      </w:r>
    </w:p>
    <w:p>
      <w:pPr>
        <w:jc w:val="both"/>
      </w:pPr>
      <w:r>
        <w:t>que esmaltan ricos matices;</w:t>
      </w:r>
    </w:p>
    <w:p>
      <w:pPr>
        <w:jc w:val="both"/>
      </w:pPr>
      <w:r>
        <w:t>pájaros que dulces cantan,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aguas que sonando ríen;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noches de luna; mujeres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con rostros de querubines;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de amistad dulces coloquios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y de amor indefinible;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tiernas y amorosas madres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que sin cesar nos bendicen;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hay el poema de Dante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y los de Homero sublimes,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y hay cuadros de Rafael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y hay música de Rossini.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(1866)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> Y qué...la misma vaina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ncrypted-tbn1.google.com/images?q=tbn:ANd9GcQOHK8nfmUVakRYICiAcsuPZXwtdkvMdCnPOq_pqhydoT5eAwIm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 bueno de este mundo</dc:title>
  <cp:revision>0</cp:revision>
</cp:coreProperties>
</file>