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Llegó ese día que anunció Einstein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2012-10-03 10:12:00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rPr>
          <w:rFonts w:ascii="Arial" w:eastAsia="Arial" w:hAnsi="Arial" w:cs="Arial"/>
          <w:lang w:val="es" w:eastAsia="es"/>
        </w:rPr>
        <w:t>Albert Einstein: "Temo el día en que la tecnología sobrepase nuestra humanidad. Entonces...El mundo solo tendrá una generación de idiotas".</w:t>
      </w:r>
    </w:p>
    <w:p>
      <w:pPr>
        <w:spacing w:before="0" w:after="0"/>
        <w:ind w:left="0" w:right="0"/>
        <w:jc w:val="both"/>
      </w:pPr>
      <w:r>
        <w:rPr>
          <w:rFonts w:ascii="Arial" w:eastAsia="Arial" w:hAnsi="Arial" w:cs="Arial"/>
          <w:lang w:val="es" w:eastAsia="es"/>
        </w:rPr>
        <w:t> </w:t>
      </w:r>
    </w:p>
    <w:p>
      <w:pPr>
        <w:jc w:val="both"/>
      </w:pPr>
      <w:r>
        <w:rPr>
          <w:rFonts w:ascii="Arial" w:eastAsia="Arial" w:hAnsi="Arial" w:cs="Arial"/>
          <w:lang w:val="es" w:eastAsia="es"/>
        </w:rPr>
        <w:t>Me llego este mensaje por internet, no se si Einstein dijo lo que aquí se copia, pero las fotografías si demuestran un realidad actual.</w:t>
      </w:r>
    </w:p>
    <w:p>
      <w:pPr>
        <w:jc w:val="both"/>
      </w:pPr>
      <w:r>
        <w:t> </w:t>
      </w:r>
    </w:p>
    <w:p>
      <w:pPr>
        <w:jc w:val="both"/>
      </w:pPr>
      <w:r>
        <w:rPr>
          <w:rFonts w:ascii="Arial" w:eastAsia="Arial" w:hAnsi="Arial" w:cs="Arial"/>
          <w:b/>
          <w:bCs/>
          <w:lang w:val="es" w:eastAsia="es"/>
        </w:rPr>
        <w:t xml:space="preserve">Una taza de café: </w:t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000" cy="1819275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181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br/>
      </w:r>
      <w:r>
        <w:br/>
      </w:r>
    </w:p>
    <w:p>
      <w:pPr>
        <w:jc w:val="both"/>
      </w:pPr>
      <w:r>
        <w:rPr>
          <w:rFonts w:ascii="Arial" w:eastAsia="Arial" w:hAnsi="Arial" w:cs="Arial"/>
          <w:b/>
          <w:bCs/>
          <w:lang w:val="es" w:eastAsia="es"/>
        </w:rPr>
        <w:t xml:space="preserve">Charlando en el restaurante: </w:t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000" cy="2286000"/>
            <wp:docPr id="100003" name="">
              <a:hlinkClick xmlns:a="http://schemas.openxmlformats.org/drawingml/2006/main" xmlns:r="http://schemas.openxmlformats.org/officeDocument/2006/relationships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228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</w:pPr>
      <w:r>
        <w:t> </w:t>
      </w:r>
    </w:p>
    <w:p>
      <w:pPr>
        <w:jc w:val="center"/>
      </w:pPr>
      <w:r>
        <w:t> </w:t>
      </w:r>
    </w:p>
    <w:p>
      <w:pPr>
        <w:jc w:val="left"/>
      </w:pPr>
      <w:r>
        <w:rPr>
          <w:rFonts w:ascii="Arial" w:eastAsia="Arial" w:hAnsi="Arial" w:cs="Arial"/>
          <w:b/>
          <w:bCs/>
        </w:rPr>
        <w:t>Disfrutando LA BELLEZA del Museo:</w:t>
      </w:r>
    </w:p>
    <w:p>
      <w:pPr>
        <w:jc w:val="left"/>
      </w:pPr>
      <w:r>
        <w:t> </w:t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000" cy="3000375"/>
            <wp:docPr id="100005" name="">
              <a:hlinkClick xmlns:a="http://schemas.openxmlformats.org/drawingml/2006/main" xmlns:r="http://schemas.openxmlformats.org/officeDocument/2006/relationships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3000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</w:pPr>
      <w:r>
        <w:t>﻿</w:t>
      </w:r>
    </w:p>
    <w:p>
      <w:pPr>
        <w:jc w:val="both"/>
      </w:pPr>
      <w:r>
        <w:t> </w:t>
      </w:r>
    </w:p>
    <w:p>
      <w:pPr>
        <w:jc w:val="both"/>
      </w:pPr>
      <w:r>
        <w:t> </w:t>
      </w:r>
    </w:p>
    <w:p>
      <w:pPr>
        <w:jc w:val="both"/>
      </w:pPr>
      <w:r>
        <w:rPr>
          <w:rFonts w:ascii="Arial" w:eastAsia="Arial" w:hAnsi="Arial" w:cs="Arial"/>
          <w:b/>
          <w:bCs/>
          <w:lang w:val="es" w:eastAsia="es"/>
        </w:rPr>
        <w:t xml:space="preserve">Gozando un día de playa: </w:t>
      </w:r>
    </w:p>
    <w:p>
      <w:pPr>
        <w:jc w:val="both"/>
      </w:pPr>
      <w:r>
        <w:t> </w:t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000" cy="2019300"/>
            <wp:docPr id="100007" name="">
              <a:hlinkClick xmlns:a="http://schemas.openxmlformats.org/drawingml/2006/main" xmlns:r="http://schemas.openxmlformats.org/officeDocument/2006/relationships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2019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</w:pPr>
      <w:r>
        <w:t> </w:t>
      </w:r>
    </w:p>
    <w:p>
      <w:pPr>
        <w:jc w:val="center"/>
      </w:pPr>
      <w:r>
        <w:t> </w:t>
      </w:r>
    </w:p>
    <w:p>
      <w:pPr>
        <w:jc w:val="left"/>
      </w:pPr>
      <w:r>
        <w:rPr>
          <w:rFonts w:ascii="Arial" w:eastAsia="Arial" w:hAnsi="Arial" w:cs="Arial"/>
          <w:b/>
          <w:bCs/>
        </w:rPr>
        <w:t>Disfrutando la ciudad en convertible:</w:t>
      </w:r>
    </w:p>
    <w:p>
      <w:pPr>
        <w:jc w:val="left"/>
      </w:pPr>
      <w:r>
        <w:t> </w:t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2276475" cy="3048000"/>
            <wp:docPr id="100009" name="">
              <a:hlinkClick xmlns:a="http://schemas.openxmlformats.org/drawingml/2006/main" xmlns:r="http://schemas.openxmlformats.org/officeDocument/2006/relationships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276475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</w:pPr>
      <w:r>
        <w:t> </w:t>
      </w:r>
    </w:p>
    <w:p>
      <w:pPr>
        <w:jc w:val="center"/>
      </w:pPr>
      <w:r>
        <w:t> </w:t>
      </w:r>
    </w:p>
    <w:p>
      <w:pPr>
        <w:jc w:val="left"/>
      </w:pPr>
      <w:r>
        <w:t>Y qué...la misma vaina</w:t>
      </w:r>
    </w:p>
    <w:p>
      <w:pPr>
        <w:jc w:val="left"/>
      </w:pPr>
      <w:r>
        <w:t> </w:t>
      </w:r>
    </w:p>
    <w:p>
      <w:pPr>
        <w:jc w:val="both"/>
      </w:pPr>
      <w:r>
        <w:t> 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1.bp.blogspot.com/-T0FfhMH_gM8/UGxUgxVMX5I/AAAAAAAABEU/vapI7DmbNZs/s1600/!cid_1_842951904@web160205_mail_bf1_yahoo.jpg" TargetMode="External" /><Relationship Id="rId5" Type="http://schemas.openxmlformats.org/officeDocument/2006/relationships/image" Target="media/image1.png" /><Relationship Id="rId6" Type="http://schemas.openxmlformats.org/officeDocument/2006/relationships/hyperlink" Target="http://3.bp.blogspot.com/-rXeWPui-hjw/UGxU6NA1OYI/AAAAAAAABEc/p8_F-XdaONE/s1600/!cid_2_842951904@web160205_mail_bf1_yahoo2.jpg" TargetMode="External" /><Relationship Id="rId7" Type="http://schemas.openxmlformats.org/officeDocument/2006/relationships/hyperlink" Target="http://1.bp.blogspot.com/-Yl9eCfrPX88/UGxU9IaIL4I/AAAAAAAABEk/b9kSkvjAOyQ/s1600/%2521cid_3_842951904%2540web160205_mail_bf1_yahoo3.jpg" TargetMode="External" /><Relationship Id="rId8" Type="http://schemas.openxmlformats.org/officeDocument/2006/relationships/hyperlink" Target="http://4.bp.blogspot.com/-t9S5qSTPMJQ/UGxVBTrs_cI/AAAAAAAABE0/PQwWH6tHBG0/s1600/%2521cid_5_842951904%2540web160205_mail_bf1_yahoo5.jpg" TargetMode="External" /><Relationship Id="rId9" Type="http://schemas.openxmlformats.org/officeDocument/2006/relationships/hyperlink" Target="http://2.bp.blogspot.com/-p_5s4NKWV-k/UGxVC2z_yMI/AAAAAAAABE8/gFC_IZJHoNs/s1600/%2521cid_8_842951904%2540web160205_mail_bf1_yahoo6.jpg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Llegó ese día que anunció Einstein</dc:title>
  <cp:revision>0</cp:revision>
</cp:coreProperties>
</file>