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Leyenda de Alejandro Magno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2009-12-22 16:43:00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Cuenta la leyenda sobre los deseos de Alejandro Magno para su funeral</w:t>
      </w:r>
    </w:p>
    <w:p>
      <w:pPr>
        <w:jc w:val="both"/>
      </w:pPr>
    </w:p>
    <w:p>
      <w:pPr>
        <w:jc w:val="both"/>
      </w:pPr>
      <w:r>
        <w:t>.- Que su ataúd lo lleven los mejores médicos, para demostrar que ellos no tienen poder de curar la muerte.</w:t>
      </w:r>
    </w:p>
    <w:p>
      <w:pPr>
        <w:jc w:val="both"/>
      </w:pPr>
    </w:p>
    <w:p>
      <w:pPr>
        <w:jc w:val="both"/>
      </w:pPr>
      <w:r>
        <w:t>.- Que los tesoros conquistados (oro, piedras preciosas, etc.) fueran esparcidos por el camino para demostrar que los bienes conquistados en este mundo aquí permanecerán.</w:t>
      </w:r>
    </w:p>
    <w:p>
      <w:pPr>
        <w:jc w:val="both"/>
      </w:pPr>
    </w:p>
    <w:p>
      <w:pPr>
        <w:jc w:val="both"/>
      </w:pPr>
      <w:r>
        <w:t xml:space="preserve">.- Que sus manos queden balanceándose en el aire, fuera del ataúd, para demostrar que vinimos con las manos vacías y que con las manos vacías nos vamos a ir. </w:t>
      </w:r>
    </w:p>
    <w:p>
      <w:pPr>
        <w:jc w:val="both"/>
      </w:pPr>
    </w:p>
    <w:p>
      <w:pPr>
        <w:jc w:val="both"/>
      </w:pPr>
      <w:r>
        <w:t>Según dice la leyenda, Alejandro III de Macedonia, más conocido como Alejandro Magno (el Grande), consideraba que el más valioso de todos los tesoros era el tiempo; podemos producir más riqueza, pero no podemos producir más tiempo.</w:t>
      </w:r>
    </w:p>
    <w:p>
      <w:pPr>
        <w:jc w:val="both"/>
      </w:pPr>
    </w:p>
    <w:p>
      <w:pPr>
        <w:jc w:val="both"/>
      </w:pPr>
      <w:r>
        <w:t>Dicen que hasta su caballo era legendario, se llamaba Bucéfalo, resultado del cruce de dromedario y elefante.</w:t>
      </w:r>
    </w:p>
    <w:p>
      <w:pPr>
        <w:jc w:val="both"/>
      </w:pPr>
    </w:p>
    <w:p>
      <w:pPr>
        <w:jc w:val="both"/>
      </w:pPr>
      <w:r>
        <w:t>Y qué...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Leyenda de Alejandro Magno</dc:title>
  <cp:revision>0</cp:revision>
</cp:coreProperties>
</file>