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Vacas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2009-11-22 21:22:00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Nos invaden……no, es un exposición al aire libre.</w:t>
      </w:r>
    </w:p>
    <w:p>
      <w:pPr>
        <w:jc w:val="both"/>
      </w:pPr>
      <w:r>
        <w:t>Han elegido a 80 artistas para que plasmen sus ideas en una vaca.</w:t>
      </w:r>
    </w:p>
    <w:p>
      <w:pPr>
        <w:jc w:val="both"/>
      </w:pPr>
      <w:r>
        <w:t>En el suplemento Escape del comercio del viernes 20 de noviembre en el articulo “Pastando por la ciudad” leí “la vaca con piel de cebolla”, ubicada en el jockey Plaza, de la artista Linda Jacobs.</w:t>
      </w:r>
    </w:p>
    <w:p>
      <w:pPr>
        <w:jc w:val="both"/>
      </w:pPr>
      <w:r>
        <w:t>Me comunique con ella para saber cómo podía pensar en una vaca con piel de cebolla, ¡ es grande la artista !.</w:t>
      </w:r>
    </w:p>
    <w:p>
      <w:pPr>
        <w:jc w:val="both"/>
      </w:pPr>
      <w:r>
        <w:t>Si como mujer y madre es extraordinaria, como artista es fabulosa.</w:t>
      </w:r>
    </w:p>
    <w:p>
      <w:pPr>
        <w:jc w:val="both"/>
      </w:pPr>
      <w:r>
        <w:t>La historia de piel de cebolla tiene antecedentes, un manto que lo vi muy original, un vestido con fuego en lo inferior, una simbología muy peculiar y propia de una artista peruana que ve lo que nosotros no podemos ver.</w:t>
      </w:r>
    </w:p>
    <w:p>
      <w:pPr>
        <w:jc w:val="both"/>
      </w:pPr>
      <w:r>
        <w:t>Es la mujer el sexo débil?…….ni de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Vacas</dc:title>
  <cp:revision>0</cp:revision>
</cp:coreProperties>
</file>