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Las mujeres son una tragedia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2019-01-15 21:05:00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200" w:line="276" w:lineRule="atLeast"/>
        <w:ind w:left="0" w:right="0"/>
        <w:jc w:val="both"/>
        <w:rPr>
          <w:rFonts w:ascii="Arial" w:eastAsia="Arial" w:hAnsi="Arial" w:cs="Arial"/>
        </w:rPr>
      </w:pPr>
    </w:p>
    <w:p>
      <w:pPr>
        <w:spacing w:before="0" w:after="200" w:line="276" w:lineRule="atLeast"/>
        <w:ind w:left="0" w:right="0"/>
        <w:jc w:val="both"/>
        <w:rPr>
          <w:rFonts w:ascii="Arial" w:eastAsia="Arial" w:hAnsi="Arial" w:cs="Arial"/>
        </w:rPr>
      </w:pPr>
      <w:r>
        <w:rPr>
          <w:rFonts w:ascii="Arial" w:eastAsia="Arial" w:hAnsi="Arial" w:cs="Arial"/>
          <w:b/>
          <w:bCs/>
          <w:i/>
          <w:iCs/>
          <w:lang w:val="es-ES_tradnl" w:eastAsia="es-ES_tradnl"/>
        </w:rPr>
        <w:t>Elenita..Elenita la santurrona</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Desde niña fue Elenita la virginal, la santurrona, la delicada y llena de virtudes, tenía las mejores notas en el colegio, la mejor deportista, la mejor bailarina y cantante, como expliqué anteriormente era un cúmulo virtudes.</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Conforme fue creciendo su belleza se fue acentuando, ya en secundaria a los 16 años medía un metro setenta y tres de altura, hermosa figura y una cara angelical, sus notas en el curso de religión era 20 plus, cuando lo máximo es 20, lo mismo pasaba en conducta y en actividades deportivas.</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Al terminar el colegio Elenita trabajó como modelo de pasarela siendo todo un éxito, pero la literatura la llamaba , dejó todo el modelaje y fue a la universidad, en el segundo año de estudio conoció al divino Antonio, digna figura de un dios romano, quien finalizaba sus estudios ese año. El amor fue explosivo, tormentoso, tanto así que llegó al matrimonio. </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Después de tener al primer hijo, Elenita completó su escultural figura convirtiéndose en una belleza femenina completa y madura.</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Las dificultades empezaron el día en que Elenita “sacó los pies del plato” y se convirtió en una “señora especial”, Antonio ante las continuas infidelidades de Elenita, visitó y explicó su caso a  psiquiatras, psicólogos, consultores matrimoniales.</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En el día en que Elenita estaba alocadísima Antonio conversó con ella y decidieron como pareja recurrir a un psiquiatra, a la cuarta  consulta tuvieron que dejar de asistir, el psiquiatra cayó en las redes de Elenita. El pobre profesional dejó una carta en la cual indicaba el motivo de su  suicidio. No lo puedo explicar ya que es algo muy personal y podría perjudicar el eterno descanso del galeno.</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Ante esta inusual situación Antonio fue a sentarse al borde del río, al cuarto día un Delfín Rosado, se acercó donde Antonio quien lloraba y éste le contó todas sus penas, el Delfín Rosado entristecido le pidió que lo siguiera río arriba para enseñarle la solución a su problema. Llegaron a un hermoso recodo donde encontraron  “La Laguna de la Tranquilidad”.</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El Delfín Rosado instruyó a nuestro famoso Antonio para que llevara a Elenita a esa laguna y se bañara. La naturaleza deportiva de Elenita ayudó mucho para esta aventura, al llegar y bañarse en la laguna, Elenita sufrió una transformación inmediata, volvió a ser la santurrona y virginal mujer.</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Algunos meses posteriores al baño, Elenita cayó en una depresión que la obligó a visitar varios médicos de todas las especialidades. Llena de recetas con pastillas contra la depresión, contra la tos convulsiva, contra la viruela, Elenita ya no volvió a ser la misma.</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La incomprensión por parte de Elenita, de ella misma, la llevó a postrarse a una cama donde pasó a mejor vida.</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Según el Certificado de la Autopsia Elenita falleció por una rara enfermedad llamada “Poto Tranquilo”  </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Antonio no resistiendo este comentario del Certificado Medico, se internó en un manicomio lugar donde terminó su vida.</w:t>
      </w:r>
    </w:p>
    <w:p>
      <w:pPr>
        <w:spacing w:before="0" w:after="200" w:line="276" w:lineRule="atLeast"/>
        <w:ind w:left="0" w:right="0"/>
        <w:jc w:val="both"/>
        <w:rPr>
          <w:rFonts w:ascii="Arial" w:eastAsia="Arial" w:hAnsi="Arial" w:cs="Arial"/>
        </w:rPr>
      </w:pP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Y qué…las mujeres siempre matan</w:t>
      </w:r>
    </w:p>
    <w:p>
      <w:pPr>
        <w:spacing w:before="0" w:after="200" w:line="276" w:lineRule="atLeast"/>
        <w:ind w:left="0" w:right="0"/>
        <w:jc w:val="both"/>
        <w:rPr>
          <w:rFonts w:ascii="Arial" w:eastAsia="Arial" w:hAnsi="Arial" w:cs="Arial"/>
        </w:rPr>
      </w:pPr>
    </w:p>
    <w:p>
      <w:pPr>
        <w:jc w:val="center"/>
      </w:pPr>
      <w:r>
        <w:rPr>
          <w:strike w:val="0"/>
          <w:color w:val="0000EE"/>
          <w:u w:val="none" w:color="0000EE"/>
        </w:rPr>
        <w:drawing>
          <wp:inline>
            <wp:extent cx="3048000"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3048000"/>
                    </a:xfrm>
                    <a:prstGeom prst="rect">
                      <a:avLst/>
                    </a:prstGeom>
                  </pic:spPr>
                </pic:pic>
              </a:graphicData>
            </a:graphic>
          </wp:inline>
        </w:drawing>
      </w:r>
    </w:p>
    <w:p>
      <w:pPr>
        <w:spacing w:before="0" w:after="200" w:line="276" w:lineRule="atLeast"/>
        <w:ind w:left="0" w:right="0"/>
        <w:jc w:val="both"/>
        <w:rPr>
          <w:rFonts w:ascii="Arial" w:eastAsia="Arial" w:hAnsi="Arial" w:cs="Arial"/>
        </w:rPr>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1.bp.blogspot.com/-2bG-_duK-Ak/XD6RVylKV-I/AAAAAAAAEro/haET_pcD-v4U1MBb-7bdRLVHQNELu696wCLcBGAs/s1600/Unknown.pn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Las mujeres son una tragedia</dc:title>
  <cp:revision>0</cp:revision>
</cp:coreProperties>
</file>