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Las indiciónes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2014-03-03 00:11:00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/>
    <w:p>
      <w:pPr>
        <w:jc w:val="both"/>
      </w:pPr>
      <w:r>
        <w:t>La fuerza de una palabra todavía no es comprendida por los políticos de mi país. Si leemos una palabra mal escrita hasta a un niño le da pena y si usamos mal una palabra, la imagen de la persona es destrozada.</w:t>
      </w:r>
    </w:p>
    <w:p>
      <w:pPr>
        <w:jc w:val="both"/>
      </w:pPr>
    </w:p>
    <w:p>
      <w:pPr>
        <w:jc w:val="both"/>
      </w:pPr>
      <w:r>
        <w:t>Nuestro Presidente de la República,  se jodió, su esposa le puso la chapa de “cosito” ya disminuyo la imagen de un comandante del ejército.</w:t>
      </w:r>
    </w:p>
    <w:p>
      <w:pPr>
        <w:jc w:val="both"/>
      </w:pPr>
    </w:p>
    <w:p>
      <w:pPr>
        <w:jc w:val="both"/>
      </w:pPr>
      <w:r>
        <w:t>El nuevo premier de la República, se enreda con “está en agenda”  no entiende  a que agenda se refiere.</w:t>
      </w:r>
    </w:p>
    <w:p>
      <w:pPr>
        <w:jc w:val="both"/>
      </w:pPr>
    </w:p>
    <w:p>
      <w:pPr>
        <w:jc w:val="both"/>
      </w:pPr>
      <w:r>
        <w:t>La nueva ministra, no puede diferenciar que la dueña del denuncio minero no es la empresa, son los accionistas de la empresa y ella es accionista.</w:t>
      </w:r>
    </w:p>
    <w:p>
      <w:pPr>
        <w:jc w:val="both"/>
      </w:pPr>
    </w:p>
    <w:p>
      <w:pPr>
        <w:jc w:val="both"/>
      </w:pPr>
      <w:r>
        <w:t>Para los periodistas, los traficantes de drogas, solo son los productores, nunca hemos escuchado “carteles” de los encargados de la distribución y comercialización en USA, Europa o Japón.</w:t>
      </w:r>
    </w:p>
    <w:p>
      <w:pPr>
        <w:jc w:val="both"/>
      </w:pPr>
    </w:p>
    <w:p>
      <w:pPr>
        <w:jc w:val="both"/>
      </w:pPr>
      <w:r>
        <w:t>Los comerciantes de los mercados, no entienden la palabra “Zona regida” y generan un caos.</w:t>
      </w:r>
    </w:p>
    <w:p>
      <w:pPr>
        <w:jc w:val="both"/>
      </w:pPr>
    </w:p>
    <w:p>
      <w:pPr>
        <w:jc w:val="both"/>
      </w:pPr>
      <w:r>
        <w:t>Y por último las mujeres no entienden la palabra “provocativas” y nos hacen perder la cabeza.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qué…no todos sabemos leer</w:t>
      </w:r>
    </w:p>
    <w:p/>
    <w:p>
      <w:pPr>
        <w:jc w:val="both"/>
      </w:pP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YpapiHR02MI/UxQINZ66-PI/AAAAAAAADQ4/Wa29aPYKRI0/s1600/4883_10394_nino-ll_216_140.gif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Las indiciónes</dc:title>
  <cp:revision>0</cp:revision>
</cp:coreProperties>
</file>