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Construcciones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2010-01-07 09:33:00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Yo creo una buena maldición en esta época, sería “que construyan al costado de tu casa”.</w:t>
      </w:r>
      <w:r>
        <w:br/>
      </w:r>
      <w:r>
        <w:br/>
      </w:r>
      <w:r>
        <w:br/>
      </w:r>
      <w:r>
        <w:t>Tiene permiso municipal para trabajar desde las 7:30 a.m. hasta las 6 p.m. y en diferentes etapas:</w:t>
      </w:r>
      <w:r>
        <w:br/>
      </w:r>
      <w:r>
        <w:br/>
      </w:r>
      <w:r>
        <w:t>Las de mucha bulla, cuando demuelen las casa</w:t>
      </w:r>
      <w:r>
        <w:br/>
      </w:r>
      <w:r>
        <w:br/>
      </w:r>
      <w:r>
        <w:t>La de muchos gritos y risas, cuando se llevan el desmonte y llega material</w:t>
      </w:r>
      <w:r>
        <w:br/>
      </w:r>
      <w:r>
        <w:br/>
      </w:r>
      <w:r>
        <w:t>La de mucho ruido es permanente, los camiones, las maquinas etc.</w:t>
      </w:r>
      <w:r>
        <w:br/>
      </w:r>
      <w:r>
        <w:br/>
      </w:r>
      <w:r>
        <w:t>La de los pitos, cuando empiezan a trabajar 7:30, a las 12 del día, etc.</w:t>
      </w:r>
      <w:r>
        <w:br/>
      </w:r>
      <w:r>
        <w:br/>
      </w:r>
      <w:r>
        <w:t>La de la tierra en todas partes de tu casa</w:t>
      </w:r>
      <w:r>
        <w:br/>
      </w:r>
      <w:r>
        <w:br/>
      </w:r>
      <w:r>
        <w:t>No quiero seguir por que ya con estos ejemplos nos damos cuenta de la tremenda maldición que podemos echarle a una persona.</w:t>
      </w:r>
      <w:r>
        <w:br/>
      </w:r>
      <w:r>
        <w:br/>
      </w:r>
      <w:r>
        <w:t xml:space="preserve">Y qué... 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Construcciones</dc:title>
  <cp:revision>0</cp:revision>
</cp:coreProperties>
</file>