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sunat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2009-12-09 22:13:00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día de hoy fue un desastre, me llego una notificación de la sunat.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Si lo analizamos da mucha indignación, por ello, es mejor solo comentarlo y dejar pasar las cosas con un sentido del humor pero macabro.</w:t>
      </w:r>
    </w:p>
    <w:p>
      <w:pPr>
        <w:jc w:val="both"/>
      </w:pPr>
    </w:p>
    <w:p>
      <w:pPr>
        <w:jc w:val="both"/>
      </w:pPr>
      <w:r>
        <w:t>La historia comienza en marzo del 2008, presente mi declaración jurada vía internet, pero no imprimí el comprobante de recepción, allí nació mi problema en el 2008 y fue engordando, alimentandose con multas y moras hasta que en diciembre  del 2009, OH OH maravilla tres veces OH, la sunat se percata de esta tremenda falta y me clava una multa.</w:t>
      </w:r>
    </w:p>
    <w:p>
      <w:pPr>
        <w:jc w:val="both"/>
      </w:pPr>
    </w:p>
    <w:p>
      <w:pPr>
        <w:jc w:val="both"/>
      </w:pPr>
      <w:r>
        <w:t xml:space="preserve">Después de ir y venir, papeles y otros, ya Javier termina el cuento…..termine pagando S/. 800 por ser omiso a la presentación de la declaración jurada, el nombre es precioso, ósea que la multa es tan bonita como su nombre. </w:t>
      </w:r>
    </w:p>
    <w:p>
      <w:pPr>
        <w:jc w:val="both"/>
      </w:pPr>
    </w:p>
    <w:p>
      <w:pPr>
        <w:jc w:val="both"/>
      </w:pPr>
      <w:r>
        <w:t>La conclusión ¡Mejor es ser completamente informal! Es más fácil y barato.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 la misma vaina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sunat</dc:title>
  <cp:revision>0</cp:revision>
</cp:coreProperties>
</file>