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pesadilla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2009-12-27 19:56:00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pesadilla es un trastorno del sueño. Consiste en que la persona que duerme tiene un sueño angustioso y tenaz. Son más frecuentes entre los 4 y 12 años y suelen disminuir según avanza la edad.</w:t>
      </w:r>
    </w:p>
    <w:p>
      <w:pPr>
        <w:jc w:val="both"/>
      </w:pPr>
    </w:p>
    <w:p>
      <w:pPr>
        <w:jc w:val="both"/>
      </w:pPr>
      <w:r>
        <w:t xml:space="preserve">Pero nuestras pesadillas suelen aumentar conforme avanza nuestra edad, la construcción de edificios modernos en lugar de casonas que tienen historia, son nuestras pesadillas. </w:t>
      </w:r>
    </w:p>
    <w:p>
      <w:pPr>
        <w:jc w:val="both"/>
      </w:pPr>
    </w:p>
    <w:p>
      <w:pPr>
        <w:jc w:val="both"/>
      </w:pPr>
      <w:r>
        <w:t>¿Por que se permite sacrificar la identidad de un barrio para construir un hibrido?.</w:t>
      </w:r>
    </w:p>
    <w:p>
      <w:pPr>
        <w:jc w:val="both"/>
      </w:pPr>
      <w:r>
        <w:t>Respeten las formas, los estilos, las características de las fachadas y en el interior apliquen toda la modernidad que deseen, eso debe ser lo normal.</w:t>
      </w:r>
    </w:p>
    <w:p>
      <w:pPr>
        <w:jc w:val="both"/>
      </w:pPr>
    </w:p>
    <w:p>
      <w:pPr>
        <w:jc w:val="both"/>
      </w:pPr>
      <w:r>
        <w:t xml:space="preserve">Como es posible que se destruyan viejas casonas coloniales y se construyan edificios con fachadas  de vidrios opacos llenos de colores? </w:t>
      </w:r>
    </w:p>
    <w:p>
      <w:pPr>
        <w:jc w:val="both"/>
      </w:pPr>
      <w:r>
        <w:t>¿Porque no se aplican normas para proteger nuestra cultura historica?</w:t>
      </w:r>
      <w:r>
        <w:br/>
      </w:r>
    </w:p>
    <w:p>
      <w:pPr>
        <w:jc w:val="both"/>
      </w:pPr>
      <w:r>
        <w:t>Países con menor riqueza histórica que la nuestra, respetan al máximo posible los  mínimos detalles, en contraparte nosotros no respetamos ni el más mínimo detalle.</w:t>
      </w:r>
    </w:p>
    <w:p>
      <w:pPr>
        <w:jc w:val="both"/>
      </w:pPr>
    </w:p>
    <w:p>
      <w:pPr>
        <w:jc w:val="both"/>
      </w:pPr>
      <w:r>
        <w:t>Podemos acaso pensar que: ¿Los argentinos permitirían borrar el barrio de la Boca, o cambiar Recoleta? ¿Y los franceses permtirían el cambio de Quartier Latin?... mejor no sigamos con ejemplos y convirtámonos nosotros en ejemplo.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pesadilla</dc:title>
  <cp:revision>0</cp:revision>
</cp:coreProperties>
</file>