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cofradía de las coetáneas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2011-01-28 15:38:00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Errores que nunca debemos de cometer nosotros los esposos, hay que tenerlos presente y no debemos olvidar este consejo si nos reunimos con nuestrass esposa, acompañadas de sus amigas del colegio.</w:t>
      </w:r>
    </w:p>
    <w:p>
      <w:pPr>
        <w:jc w:val="both"/>
      </w:pPr>
    </w:p>
    <w:p>
      <w:pPr>
        <w:jc w:val="both"/>
      </w:pPr>
      <w:r>
        <w:t>Ayer en la tarde salimos a un restaurante para estar juntos un grupo de amigos, en total éramos cuatro parejas. Todas ellas compañeras de colegio, los maridos amigos por culpa de ellas y algunos maridos amigos antes que ellas.</w:t>
      </w:r>
    </w:p>
    <w:p>
      <w:pPr>
        <w:jc w:val="both"/>
      </w:pPr>
    </w:p>
    <w:p>
      <w:pPr>
        <w:jc w:val="both"/>
      </w:pPr>
      <w:r>
        <w:t>El peor de todos los errores, algo que no debo volver a cometer fue el comentar en son de broma, que mi mujer tenía una fijación con los postes de alumbrado público, ya que estos tenían la facultad de moverse y chocar su camioneta.</w:t>
      </w:r>
    </w:p>
    <w:p>
      <w:pPr>
        <w:jc w:val="both"/>
      </w:pPr>
    </w:p>
    <w:p>
      <w:pPr>
        <w:jc w:val="both"/>
      </w:pPr>
      <w:r>
        <w:t>Después,uno de los maridos empezó con un cuento muy suave en sus expresiones ya que era una historia real, pero termino muy tirante, toco la fribra intima de las mujeres. </w:t>
      </w:r>
    </w:p>
    <w:p>
      <w:pPr>
        <w:jc w:val="both"/>
      </w:pPr>
      <w:r>
        <w:t>El marido nos estaba contando como es que su mujer pudo destrozar la puerta del garaje y sacar el automóvil a la calle, al mismo tiempo.</w:t>
      </w:r>
    </w:p>
    <w:p>
      <w:pPr>
        <w:jc w:val="both"/>
      </w:pPr>
    </w:p>
    <w:p>
      <w:pPr>
        <w:jc w:val="both"/>
      </w:pPr>
      <w:r>
        <w:t>Resulta que ella apurada, desesperada y atolondrada presionó el control remoto para abrir la puerta, como se demoraba para abrir lo volvió a presionar, la consecuencia fue que la puerta se levantó, ella dio marcha atrás y justo en ese momento……….. la puerta volvió a cerrarse, que pena porque hizo puré la puerta y el auto también.</w:t>
      </w:r>
    </w:p>
    <w:p>
      <w:pPr>
        <w:jc w:val="both"/>
      </w:pPr>
    </w:p>
    <w:p>
      <w:pPr>
        <w:jc w:val="both"/>
      </w:pPr>
      <w:r>
        <w:t>Risas, tomadura de pelo, fastidiar a la señora y para redondear los errores, yo no tuve mejor idea que contar como un poste de luz, sin licencia de conducir, choco contra la camioneta de mi mujer.</w:t>
      </w:r>
    </w:p>
    <w:p>
      <w:pPr>
        <w:jc w:val="both"/>
      </w:pPr>
    </w:p>
    <w:p>
      <w:pPr>
        <w:jc w:val="both"/>
      </w:pPr>
      <w:r>
        <w:t xml:space="preserve">Aquí es donde funcionó la cofradía de estas coetáneas, nos dijeron “zamba canuta” en todos los idiomas, es decir español y groserías. </w:t>
      </w:r>
    </w:p>
    <w:p>
      <w:pPr>
        <w:jc w:val="both"/>
      </w:pPr>
    </w:p>
    <w:p>
      <w:pPr>
        <w:jc w:val="both"/>
      </w:pPr>
      <w:r>
        <w:t>Gracias al amor que nos tenemos, pudimos salir con vida de esta reunión, llegando los maridos a un común acuerdo: “permanecer mudos la próxima vez que nos reunamos”, que sirva como consejo a los maridos que lean esta nota.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cofradía de las coetáneas</dc:title>
  <cp:revision>0</cp:revision>
</cp:coreProperties>
</file>