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ciudad de Pucallpa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2022-10-06 10:25:41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 xml:space="preserve">Redactado por Jaime Lobo, agradecido por la contribucion </w:t>
      </w:r>
    </w:p>
    <w:p>
      <w:pPr>
        <w:spacing w:before="240" w:after="240"/>
      </w:pPr>
      <w:r>
        <w:t xml:space="preserve">Pucallpa es una ciudad ubicada en el río Ucayali en la selva del Amazonas de la zona este de Perú. Su plaza moderna, la Plaza de Armas, tiene un obelisco, fuentes adornadas y esculturas. También alberga la Catedral de Pucallpa, de estilo neoclásico, que se distingue por su alto campanario y sus vitrales. </w:t>
      </w:r>
    </w:p>
    <w:p>
      <w:pPr>
        <w:spacing w:before="240" w:after="240"/>
      </w:pPr>
      <w:r>
        <w:t>Pucallpa es la séptima ciudad peruana con mayor población, ubicada en la provincia de Coronel Portillo del departamento de Ucayali. Su nombre proviene de los primeros misioneros católicos que nombraron a sus tierras como Pucallpa, el cual tiene origen de dos vocablos quechuas “puca” (tierra) y “allpa” (colorada), de ahí que se le conozca como la tierra colorada del Perú. Sin embargo, sus tierras fueron habitadas por los shipibos nativos que tenían constantes conflictos étnicos, denominando las tierras como “May Yushin” que significa “tierra de demonios”.</w:t>
      </w:r>
    </w:p>
    <w:p>
      <w:pPr>
        <w:spacing w:before="240" w:after="240"/>
      </w:pPr>
      <w:r>
        <w:t>La fundación de Pucallpa fue el 13 de octubre de 1888, esto se les atribuye a tres personas: el peruano Eduardo del Águila Tello y los brasileños Agustín Caúper y Antonio Maya de Britto. Cabe mencionar que su fundación no fue producto de acto de asentamiento, sino de un proceso paulatino de población en la zona. En 1943, se creó la provincia de Coronel Portillo en donde la ciudad peruana se convirtió en la capital. Posteriormente, en 1982 se estableció el departamento de Ucayali y Pucallpa subió a la categoría de capital departamental.</w:t>
      </w:r>
    </w:p>
    <w:p>
      <w:pPr>
        <w:spacing w:before="240" w:after="240"/>
      </w:pPr>
      <w:r>
        <w:t>En su cultura gastronómica se encuentran platos típicos como la pataraschca, inchicapi, juane, picadillo de paiche, tacacho con cecina, entre otros. Además, las festividades más representativas son el Carnaval Ucayalino, celebrado en febrero; y la Fiesta de San Juan celebrada en junio por toda la región selvática del Perú, donde se realiza una feria artesanal y agroindustrial con desfiles, competencias y presentaciones.</w:t>
      </w:r>
    </w:p>
    <w:p>
      <w:pPr>
        <w:spacing w:before="240" w:after="240"/>
      </w:pPr>
      <w:r>
        <w:t>El Parlamento Andino se une a la celebración de esta hermosa ciudad, reconociendo la cultura y la gastronomía que representa para Perú. De esta manera, pone a disposición el Marco Normativo de Turismo Comunitario, el cual se constituye en un manual de buenas prácticas para promover un turismo responsable y sostenible.</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ciudad de Pucallpa</dc:title>
  <cp:revision>0</cp:revision>
</cp:coreProperties>
</file>