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Juventud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2009-12-16 19:08:00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Siempre hemos escuchado “Juventud divino tesoro” o “Son el futuro de la patria” hemos puesto en ellos una esperanza, así como nuestros padres la pusieron en nosotros.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En los periódico se publica “La juventud peruana se hace oír en Copenhague” buscando un acuerdo justo para el planeta.</w:t>
      </w:r>
    </w:p>
    <w:p>
      <w:pPr>
        <w:jc w:val="both"/>
      </w:pPr>
    </w:p>
    <w:p>
      <w:pPr>
        <w:jc w:val="both"/>
      </w:pPr>
      <w:r>
        <w:t xml:space="preserve">¿Me pregunto?   Sócrates (470 – 399 a.C.) dijo: “Nuestra juventud gusta del lujo y es mal educada, no hace caso a las autoridades y no tiene el menor respeto por los mayores de edad. Nuestros hijos hoy son unos verdaderos tiranos. Ellos no se ponen de pie cuando una persona anciana entra. Responden a sus padres y son simplemente malos”. </w:t>
      </w:r>
      <w:r>
        <w:rPr>
          <w:b/>
          <w:bCs/>
          <w:i/>
          <w:iCs/>
        </w:rPr>
        <w:t>¿Será Sócrates de nuestra época?</w:t>
      </w:r>
    </w:p>
    <w:p>
      <w:r>
        <w:br/>
      </w:r>
      <w:r>
        <w:br/>
      </w:r>
      <w:r>
        <w:t xml:space="preserve">Y qué …la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Juventud</dc:title>
  <cp:revision>0</cp:revision>
</cp:coreProperties>
</file>