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Infiel sin precaución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2013-12-06 09:17:00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Ser infiel es un arte, cualquiera no puede serlo, podrá tener una amante, un choque y fuga pero nunca un affaire (afer), eso es cosa de profesionales no de aficionados. Ser cuidadoso es la primera regla del infiel, no dejar huella.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Un affaire, es una aventura amorosa, algo con clase y buena reputación. Nunca esta ligado a exceso de alcohol, nunca a las drogas, esta ligado a un aperitivo “un Cointreau” “Menta, Anís, Jerez”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bebidas espirituosas que generan amor infiel.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La palabra “affaire” es francesa y la imagen del amor prohibido es francesa, todo el conjunto denota delicadeza y comprensión. 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Un infiel no es un amante, es un hombre o mujer que busca consolar amorosamente a una persona desvalida en sufrimiento proporcionando ternura y escuchando a su desvalida compañera o compañero para luego entregarle amor subliminal. Sin dejar una solo posibilidad de ser descubierto y nunca comentar su aventura. Eso es profesionalismo.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Para ser infiel se necesita tener mucha capacidad de dulzura, para poder así entregar amor, consuelo y saber escuchar a la otra persona. No se puede ser prepotente, mal vestido, desprolijo, mal criado es decir sin conocer las reglas de cortesía y galantería. 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Ser infiel es tener miel en la boca, ser de las persona que siempre tratará al prójimo con palabras cariñosas, aduladoras y sobre todo ser cariñoso sin ser irrespetuoso.</w:t>
      </w:r>
    </w:p>
    <w:p>
      <w:pPr>
        <w:spacing w:before="80"/>
        <w:jc w:val="both"/>
      </w:pPr>
      <w:r>
        <w:rPr>
          <w:rFonts w:ascii="Arial" w:eastAsia="Arial" w:hAnsi="Arial" w:cs="Arial"/>
        </w:rPr>
        <w:t>Noticia del 05 diciembre 2013 | Inglaterra -</w:t>
      </w:r>
      <w:r>
        <w:rPr>
          <w:rFonts w:ascii="Arial" w:eastAsia="Arial" w:hAnsi="Arial" w:cs="Arial"/>
        </w:rPr>
        <w:t xml:space="preserve"> 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Una mujer británica se suicidó luego de mandar por equivocación un mensaje de texto a su marido, creyendo que lo había dirigido a su amante.</w:t>
      </w:r>
    </w:p>
    <w:p>
      <w:pPr>
        <w:jc w:val="both"/>
      </w:pPr>
      <w:r>
        <w:rPr>
          <w:rFonts w:ascii="Arial" w:eastAsia="Arial" w:hAnsi="Arial" w:cs="Arial"/>
        </w:rPr>
        <w:t>El fatal mensaje de texto decía: "Gracias por una maravillosa tarde. Solo espero que podamos repetirlo más seguido".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No fue infiel, tuvo un choque y fuga que quiso convertir en amante. No existió profesionalismo.</w:t>
      </w:r>
    </w:p>
    <w:p>
      <w:pPr>
        <w:spacing w:before="80"/>
        <w:jc w:val="both"/>
      </w:pPr>
      <w:r>
        <w:rPr>
          <w:rFonts w:ascii="Arial" w:eastAsia="Arial" w:hAnsi="Arial" w:cs="Arial"/>
        </w:rPr>
        <w:t>Y qué…tengo experiencia</w:t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1905000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Su tristeza nos obliga a ser infiel</w:t>
            </w:r>
            <w:r>
              <w:br/>
            </w:r>
          </w:p>
          <w:p>
            <w:pPr>
              <w:jc w:val="center"/>
            </w:pPr>
            <w:r>
              <w:rPr>
                <w:strike w:val="0"/>
                <w:u w:val="none"/>
              </w:rPr>
              <w:drawing>
                <wp:inline>
                  <wp:extent cx="2828925" cy="3048000"/>
                  <wp:docPr id="100003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30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br/>
            </w:r>
            <w:r>
              <w:t>Con la hija de Papa Noel, no sería infiel</w:t>
            </w:r>
          </w:p>
        </w:tc>
      </w:tr>
    </w:tbl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fg6NWRwYdtk/UqHbleHWtsI/AAAAAAAADAA/6K5uMeWu__w/s1600/FOTOGR~2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Infiel sin precaución</dc:title>
  <cp:revision>0</cp:revision>
</cp:coreProperties>
</file>