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Hoy almorzamos todos juntos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2016-09-10 10:24:00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Es una alegría para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los papás, que todos nuestros hijos almuercen con nosotros, la pequeña dificultad es que cada uno quiere algo distinto.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En una sesión privadísima, mi esposa y yo tomamos la siguiente decisión: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.- Sacar del congelador todo lo que hay guardado,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2 porciones de tallarines, ají de gallina, olluquitos con pollo, arroz chaufa, pollo con durazno (fuimos a comer al chifa y nos trajimos lo que no pudimos comer) en fin todo aquello que se pudiera comer.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.- Del refrigerador sacamos verduras, arroz blanco, salchichas, algo de fruta.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.- Del cajón las papas, camotes, naranjas.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Todos esto lo acomodamos muy bien presentado en la mesa de la cocina, les pusimos algo de flores, botellas de vino blanco y tinto abiertas con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copas al costado, para que con calma mediten lo que se prepararan para el almuerzo.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Nosotros, mi esposa y yo, decidimos prepararnos temprano unos suculentos sanguches los cuales serían nuestro almuerzo, acompañados de un buen vaso, no copa de vino tinto.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Conforme fueron llegando los chicos a la casa y después de los besos y abrazos y la conversa , ya acomodados, los invitamos a pasar a la cocina. Con cara de extrañeza preguntaban ¿y esto qué es? 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Papá, ¿qué locura se te ocurrió?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Buenos, ahora almorzaremos al gusto y a lo que haya. Buen provecho.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Les debo contar que fue uno de los mejores almuerzos, mi nieto almorzó tres huevos de codorniz y una zanahoria.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Mi hija mayor, la mas difícil de comer, se preparó un caldito de gallina con papa, fideos y no se cuanta cosa más.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segunda de mis hijas se comió unos fideos mezclados con pollo, leche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y no se que tanta cosa mas al horno.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Mi yerno, se preparó un menjunje de verduras con arroz a la plancha.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En fin, todos felices y contentos, y el gasto, mínimo, como decía mi abuela “ahorro es progreso”</w:t>
      </w:r>
    </w:p>
    <w:p>
      <w:pPr>
        <w:jc w:val="both"/>
      </w:pPr>
    </w:p>
    <w:p/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4384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qué…cualquier forma de ser feliz es válida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C7eJr_jWGnU/V9QlkAqX6gI/AAAAAAAAEO4/qwmIAAoxHUYX_X0qxOEMRXdFuZxGEA0IQCLcB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Hoy almorzamos todos juntos</dc:title>
  <cp:revision>0</cp:revision>
</cp:coreProperties>
</file>