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Hijos grandes problemas grandes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2016-01-29 11:28:00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La conversación el café, fue muy instructiva, nos ayudo mucho a nosotros los jóvenes que hemos acumulado años.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Los hijos crecen y van adquiriendo experiencia, dinero, posición y a sus padres los consideran viejos, faltos de experiencia actualizada, ya la vida no es como era cuando nosotros éramos jóvenes.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Nosotros teníamos respeto por las personas mayores, hoy en día no hay ese respeto y lo peor de todo, ya no hay respeto por los padres, somos unos estorbo con nuestros comentarios.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A raíz de todos estos comentarios en el café, me dedique a buscar información en el libros mas leído del mundo “La Biblia” y quede conforme con la información que encontré, la comparto con ustedes para tranquilidad de los cafeteros.</w:t>
      </w:r>
    </w:p>
    <w:p>
      <w:pPr>
        <w:jc w:val="both"/>
      </w:pPr>
    </w:p>
    <w:p>
      <w:pPr>
        <w:jc w:val="both"/>
      </w:pPr>
      <w:r>
        <w:rPr>
          <w:b/>
          <w:bCs/>
          <w:color w:val="343434"/>
          <w:sz w:val="28"/>
          <w:szCs w:val="28"/>
          <w:lang w:val="es" w:eastAsia="es"/>
        </w:rPr>
        <w:t>Pregunta: "¿Qué significa honrar a mi padre y a mi madre?"</w:t>
      </w:r>
    </w:p>
    <w:p>
      <w:pPr>
        <w:jc w:val="both"/>
      </w:pP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>Salomón, el hombre sabio, exhortaba a los hijos a respetar a sus padres (</w:t>
      </w:r>
      <w:hyperlink r:id="rId4" w:history="1">
        <w:r>
          <w:rPr>
            <w:color w:val="262626"/>
            <w:sz w:val="28"/>
            <w:szCs w:val="28"/>
            <w:u w:val="single" w:color="0000EE"/>
            <w:lang w:val="es" w:eastAsia="es"/>
          </w:rPr>
          <w:t>Proverbios 1:8</w:t>
        </w:r>
      </w:hyperlink>
      <w:r>
        <w:rPr>
          <w:color w:val="343434"/>
          <w:sz w:val="28"/>
          <w:szCs w:val="28"/>
          <w:lang w:val="es" w:eastAsia="es"/>
        </w:rPr>
        <w:t xml:space="preserve">; </w:t>
      </w:r>
      <w:hyperlink r:id="rId5" w:history="1">
        <w:r>
          <w:rPr>
            <w:color w:val="262626"/>
            <w:sz w:val="28"/>
            <w:szCs w:val="28"/>
            <w:u w:val="single" w:color="0000EE"/>
            <w:lang w:val="es" w:eastAsia="es"/>
          </w:rPr>
          <w:t>13:1</w:t>
        </w:r>
      </w:hyperlink>
      <w:r>
        <w:rPr>
          <w:color w:val="343434"/>
          <w:sz w:val="28"/>
          <w:szCs w:val="28"/>
          <w:lang w:val="es" w:eastAsia="es"/>
        </w:rPr>
        <w:t xml:space="preserve">; </w:t>
      </w:r>
      <w:hyperlink r:id="rId6" w:history="1">
        <w:r>
          <w:rPr>
            <w:color w:val="262626"/>
            <w:sz w:val="28"/>
            <w:szCs w:val="28"/>
            <w:u w:val="single" w:color="0000EE"/>
            <w:lang w:val="es" w:eastAsia="es"/>
          </w:rPr>
          <w:t>30:17</w:t>
        </w:r>
      </w:hyperlink>
      <w:r>
        <w:rPr>
          <w:color w:val="343434"/>
          <w:sz w:val="28"/>
          <w:szCs w:val="28"/>
          <w:lang w:val="es" w:eastAsia="es"/>
        </w:rPr>
        <w:t xml:space="preserve">). </w:t>
      </w:r>
    </w:p>
    <w:p>
      <w:pPr>
        <w:jc w:val="both"/>
      </w:pP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 xml:space="preserve">Aunque en la actualidad ya no estemos directamente bajo su autoridad, no podemos ignorar el mandamiento de Dios de honrar a nuestros padres. </w:t>
      </w:r>
    </w:p>
    <w:p>
      <w:pPr>
        <w:jc w:val="both"/>
      </w:pP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>Aún Jesús, el Hijo de Dios, se sometió Él mismo a su Madre Terrenal en las Bodas de Cana.</w:t>
      </w:r>
    </w:p>
    <w:p>
      <w:pPr>
        <w:jc w:val="both"/>
      </w:pP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>Obviamente, se nos ordena honrar a nuestros padres:</w:t>
      </w:r>
    </w:p>
    <w:p>
      <w:pPr>
        <w:jc w:val="both"/>
      </w:pP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 xml:space="preserve">pero ¿cómo? </w:t>
      </w: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>Honrarlos tanto con nuestras acciones como con nuestras actitudes. (</w:t>
      </w:r>
      <w:hyperlink r:id="rId7" w:history="1">
        <w:r>
          <w:rPr>
            <w:color w:val="262626"/>
            <w:sz w:val="28"/>
            <w:szCs w:val="28"/>
            <w:u w:val="single" w:color="0000EE"/>
            <w:lang w:val="es" w:eastAsia="es"/>
          </w:rPr>
          <w:t>Marcos 7:6</w:t>
        </w:r>
      </w:hyperlink>
      <w:r>
        <w:rPr>
          <w:color w:val="343434"/>
          <w:sz w:val="28"/>
          <w:szCs w:val="28"/>
          <w:lang w:val="es" w:eastAsia="es"/>
        </w:rPr>
        <w:t xml:space="preserve">). </w:t>
      </w:r>
    </w:p>
    <w:p>
      <w:pPr>
        <w:jc w:val="both"/>
      </w:pPr>
      <w:r>
        <w:rPr>
          <w:color w:val="343434"/>
          <w:sz w:val="28"/>
          <w:szCs w:val="28"/>
          <w:lang w:val="es" w:eastAsia="es"/>
        </w:rPr>
        <w:t>Honrar sus deseos no expresados, como los hablados. “El hijo sabio recibe el consejo del Madre; Mas el burlador no escucha las reprensiones.” (</w:t>
      </w:r>
      <w:hyperlink r:id="rId8" w:history="1">
        <w:r>
          <w:rPr>
            <w:color w:val="262626"/>
            <w:sz w:val="28"/>
            <w:szCs w:val="28"/>
            <w:u w:val="single" w:color="0000EE"/>
            <w:lang w:val="es" w:eastAsia="es"/>
          </w:rPr>
          <w:t>Proverbios 13:1</w:t>
        </w:r>
      </w:hyperlink>
      <w:r>
        <w:rPr>
          <w:color w:val="343434"/>
          <w:sz w:val="28"/>
          <w:szCs w:val="28"/>
          <w:lang w:val="es" w:eastAsia="es"/>
        </w:rPr>
        <w:t>).  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color w:val="343434"/>
          <w:sz w:val="28"/>
          <w:szCs w:val="28"/>
          <w:lang w:val="es" w:eastAsia="es"/>
        </w:rPr>
        <w:t>Y qué…honrar a los viejos es educación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biblia.com/bible/nvi/Prov%201.8?culture=es" TargetMode="External" /><Relationship Id="rId5" Type="http://schemas.openxmlformats.org/officeDocument/2006/relationships/hyperlink" Target="http://biblia.com/bible/nvi/Proverbios%2013.1?culture=es" TargetMode="External" /><Relationship Id="rId6" Type="http://schemas.openxmlformats.org/officeDocument/2006/relationships/hyperlink" Target="http://biblia.com/bible/nvi/Proverbios%2030.17?culture=es" TargetMode="External" /><Relationship Id="rId7" Type="http://schemas.openxmlformats.org/officeDocument/2006/relationships/hyperlink" Target="http://biblia.com/bible/nvi/Mar%207.6?culture=es" TargetMode="External" /><Relationship Id="rId8" Type="http://schemas.openxmlformats.org/officeDocument/2006/relationships/hyperlink" Target="http://biblia.com/bible/nvi/Prov%2013.1?culture=es" TargetMode="External" /><Relationship Id="rId9" Type="http://schemas.openxmlformats.org/officeDocument/2006/relationships/hyperlink" Target="http://2.bp.blogspot.com/--kbUt71Qm7E/VquTEGpwEzI/AAAAAAAADzI/NnYX-eyikYk/s1600/images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Hijos grandes problemas grandes</dc:title>
  <cp:revision>0</cp:revision>
</cp:coreProperties>
</file>