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Gordo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2010-04-13 18:43:00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¡Ya me tienen loco! Mi mujer, mis hijas y hasta mi nieta me tienen harto con la cantaleta de ¡estás gordo!</w:t>
      </w:r>
    </w:p>
    <w:p>
      <w:pPr>
        <w:jc w:val="both"/>
      </w:pPr>
    </w:p>
    <w:p>
      <w:pPr>
        <w:jc w:val="both"/>
      </w:pPr>
      <w:r>
        <w:t>Qué puede hacer una persona si le gusta comer, pero no en exceso, un pan con mantequilla, unos helados con fudge, un cafecito con un pastelito y algunos antojos más por allí perdidos.</w:t>
      </w:r>
    </w:p>
    <w:p>
      <w:pPr>
        <w:jc w:val="both"/>
      </w:pPr>
    </w:p>
    <w:p>
      <w:pPr>
        <w:jc w:val="both"/>
      </w:pPr>
      <w:r>
        <w:t>¿Acaso somos parte de un desfile de modas que sólo comemos pescado y verduras acompañado de agua? No, a mi me gusta almorzar como mis abuelos. En una mesa con entrada, segundo y postre, acompañado con tostaditas hechas con el pan del día anterior y tomar limonada o jugo de alguna fruta hecho con azúcar no con edulcorante.</w:t>
      </w:r>
    </w:p>
    <w:p>
      <w:pPr>
        <w:jc w:val="both"/>
      </w:pPr>
    </w:p>
    <w:p>
      <w:pPr>
        <w:jc w:val="both"/>
      </w:pPr>
      <w:r>
        <w:t>En las tarde un lonche en lugar de comida, pero el lonche significa café con leche, pan, queso, mermelada y tiempo para comer, nada apurado.</w:t>
      </w:r>
    </w:p>
    <w:p>
      <w:pPr>
        <w:jc w:val="both"/>
      </w:pPr>
    </w:p>
    <w:p>
      <w:pPr>
        <w:jc w:val="both"/>
      </w:pPr>
      <w:r>
        <w:t xml:space="preserve">Si de dieta se trata el lunes empiezo, lo mismo para salir a caminar, ya el lunes será. </w:t>
      </w:r>
    </w:p>
    <w:p>
      <w:pPr>
        <w:jc w:val="both"/>
      </w:pPr>
    </w:p>
    <w:p>
      <w:pPr>
        <w:jc w:val="both"/>
      </w:pPr>
      <w:r>
        <w:t>Si por eso soy gordo, que pena, yo solo lloraré mi desgracia, pero no me lo recuerden.</w:t>
      </w:r>
    </w:p>
    <w:p>
      <w:pPr>
        <w:jc w:val="both"/>
      </w:pPr>
    </w:p>
    <w:p>
      <w:pPr>
        <w:jc w:val="both"/>
      </w:pPr>
      <w:r>
        <w:t>Para ser flaco hay que comer lechuga y agua, eso es para el canario.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qué…la misma vaina 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383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blogs.elcomercio.pe/cuidatusalud/Obesidad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Gordo</dc:title>
  <cp:revision>0</cp:revision>
</cp:coreProperties>
</file>