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Exceso de agua lo lleva al manicomio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2012-10-09 09:09:00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.- Mi querido profesor, yo creo que usted es alarmista con el titulo.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 </w:t>
      </w:r>
      <w:r>
        <w:rPr>
          <w:rFonts w:ascii="Arial" w:eastAsia="Arial" w:hAnsi="Arial" w:cs="Arial"/>
        </w:rPr>
        <w:t>.- Lea mi distinguido discípulo a lo que me refiero y después emita opinión, usted lee el titulo y ya sabe todo. No se mande, tan rápido.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.- Sin ofender, pero el título me da una idea……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.- Si, pero no sabe la historia, el fin de semana en el cono norte de Lima, se programó un corte de agua, la noticia no fue muy difundida y causó muchas dificultades.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Nuestra amiga Araceli, a la hora de la comida comentó en la mesa a su esposo e hijos de este corte de agua, pero como cada uno esta atento a sus propios intereses  no escucharon a la madre.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 xml:space="preserve">.- Se dice “oí pero no escuché” o vulgarmente se dice “sordera testicular” ¿es así profesor? 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.- No me interrumpa con sus groserías, “sordera testicular”, le llega al forro de los pantalones lo que escucha ¿es eso?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.- Si profesor, no sabia que usted tenia esquina.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.- Déjeme seguir con el cuento, Araceli tomó sus precauciones, lleno cubos con agua, bolsas con agua fueron congeladas y todas las mañas de una buena ama de casa se usaron, para que la familia no tuviera inconvenientes por la falta de agua.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Pero los sordos de la familia, abrieron los caños esperando que saliera agua, no cerraron los caños y gritaron “mamá, no hay agua” el marido también cayó en este juego, Araceli, “nos cortaron el agua” y tampoco cerró el caño de agua.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A la mañana siguiente, medio metro de altura con agua en toda la casa, una verdadera piscina.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Los hijos gritan “mamá se malogran mis zapatos” “mamá…mi ropa” el marido “Araceli, que pasa” el vecino dice: basta de gritos escandalosos, los hijos de la vecina del frente con ropa de baño en la sala jugando con flotadores y salvavidas de plástico inflable. Todo un chongo.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El marido al ver este espectáculo, solo atinó a decir “……………” y cayó al suelo desmayado, despertó al cuarto día diciendo que era Napoleón, de una sola, fue internado en el manicomio con un futuro incierto.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Todo por no escuchar y oír a la mamá. La famosa sordera testicular.</w:t>
      </w:r>
    </w:p>
    <w:p>
      <w:pPr>
        <w:spacing w:before="0" w:after="20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/>
        <w:ind w:left="0" w:right="0"/>
      </w:pPr>
      <w:r>
        <w:rPr>
          <w:rFonts w:ascii="Arial" w:eastAsia="Arial" w:hAnsi="Arial" w:cs="Arial"/>
        </w:rPr>
        <w:t>Y qué…la misma vaina</w:t>
      </w:r>
      <w:r>
        <w:rPr>
          <w:rFonts w:ascii="Arial" w:eastAsia="Arial" w:hAnsi="Arial" w:cs="Arial"/>
        </w:rPr>
        <w:br/>
      </w:r>
    </w:p>
    <w:p>
      <w:pPr>
        <w:ind w:left="0" w:right="0"/>
        <w:jc w:val="center"/>
      </w:pPr>
      <w:r>
        <w:rPr>
          <w:strike w:val="0"/>
          <w:u w:val="none"/>
        </w:rPr>
        <w:drawing>
          <wp:inline>
            <wp:extent cx="304843" cy="304843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200"/>
        <w:ind w:left="0" w:right="0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Exceso de agua lo lleva al manicomio</dc:title>
  <cp:revision>0</cp:revision>
</cp:coreProperties>
</file>