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Estoy con pena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2012-04-17 13:25:00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Mi consuegro, Ernesto ya está con el Señor mi Dios. </w:t>
      </w:r>
    </w:p>
    <w:p>
      <w:pPr>
        <w:spacing w:before="0" w:after="0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La noticia me entristece, pero me alegro por él, se fue antes que nosotros, pero ya está en la vida eterna. Porque cuando uno termina, apenas está comenzando.</w:t>
      </w:r>
    </w:p>
    <w:p>
      <w:pPr>
        <w:spacing w:before="0" w:after="0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El Señor le dijo: “Mira, yo enviaré mi ángel delante de ti, para que te cuide en el camino y te lleve al lugar que te he preparado”.</w:t>
      </w:r>
    </w:p>
    <w:p>
      <w:pPr>
        <w:spacing w:before="0" w:after="0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Ernesto, te queremos</w:t>
      </w:r>
    </w:p>
    <w:p>
      <w:pPr>
        <w:spacing w:before="0" w:after="0"/>
        <w:ind w:left="0" w:right="0"/>
        <w:rPr>
          <w:rFonts w:ascii="Calibri" w:eastAsia="Calibri" w:hAnsi="Calibri" w:cs="Calibri"/>
          <w:color w:val="000000"/>
        </w:rPr>
      </w:pPr>
    </w:p>
    <w:p>
      <w:pPr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strike w:val="0"/>
          <w:color w:val="0000EE"/>
          <w:u w:val="none" w:color="0000EE"/>
        </w:rPr>
        <w:drawing>
          <wp:inline>
            <wp:extent cx="3048000" cy="2276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rPr>
          <w:rFonts w:ascii="Calibri" w:eastAsia="Calibri" w:hAnsi="Calibri" w:cs="Calibri"/>
          <w:color w:val="000000"/>
        </w:rPr>
      </w:pPr>
    </w:p>
    <w:p>
      <w:pPr>
        <w:spacing w:before="0" w:after="0"/>
        <w:ind w:left="0" w:right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9DkX00t3D6w/T421OLKnG4I/AAAAAAAAAoI/fCFjbSvDTbk/s1600/100_4575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Estoy con pena</dc:title>
  <cp:revision>0</cp:revision>
</cp:coreProperties>
</file>