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 verdad aunque le suene raro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2010-12-14 20:15:00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p>
    <w:p>
      <w:pPr>
        <w:jc w:val="both"/>
      </w:pPr>
      <w:r>
        <w:t>Si, a mí me loqueo esta noticia, pero reconozco que no soy raro ni puedo darme gustos estrambóticos, por decir lo menos.</w:t>
      </w:r>
    </w:p>
    <w:p>
      <w:pPr>
        <w:jc w:val="both"/>
      </w:pPr>
    </w:p>
    <w:p>
      <w:pPr>
        <w:jc w:val="both"/>
      </w:pPr>
      <w:r>
        <w:t>Seamos sinceros ¿usted pagaría estos precios por unos recuerdos?</w:t>
      </w:r>
    </w:p>
    <w:p>
      <w:pPr>
        <w:jc w:val="both"/>
      </w:pPr>
    </w:p>
    <w:p>
      <w:pPr>
        <w:jc w:val="both"/>
      </w:pPr>
      <w:r>
        <w:t>Una fotografía de Michael Jackson posando como un faraón egipcio se vendió el lunes por 26.000 euros (34.880 dólares) en una subasta que incluyó cuatro retratos inéditos del "Rey del Pop".</w:t>
      </w:r>
    </w:p>
    <w:p>
      <w:pPr>
        <w:jc w:val="both"/>
      </w:pPr>
    </w:p>
    <w:p>
      <w:pPr>
        <w:jc w:val="both"/>
      </w:pPr>
      <w:r>
        <w:t>El icónico guante blanco del creador de "Billie Jean" se vendió a 350.000 dólares en noviembre pasado, pocos meses después de su fallecimiento</w:t>
      </w:r>
    </w:p>
    <w:p>
      <w:pPr>
        <w:jc w:val="both"/>
      </w:pPr>
    </w:p>
    <w:p>
      <w:pPr>
        <w:jc w:val="both"/>
      </w:pPr>
      <w:r>
        <w:t>Un segundo retrato en el que Jackson aparece con brillo azul alrededor de su ojo izquierdo recaudó 25.000 euros en menos de un minuto.</w:t>
      </w:r>
    </w:p>
    <w:p>
      <w:pPr>
        <w:jc w:val="both"/>
      </w:pPr>
    </w:p>
    <w:p>
      <w:pPr>
        <w:jc w:val="both"/>
      </w:pPr>
      <w:r>
        <w:t>Y una tercera foto del cantante con una camisa negra subida hasta debajo de los ojos, parado frente a una pantalla con gotas multicolores, se vendió a 22.000 euros.</w:t>
      </w:r>
    </w:p>
    <w:p>
      <w:pPr>
        <w:jc w:val="both"/>
      </w:pPr>
    </w:p>
    <w:p>
      <w:pPr>
        <w:jc w:val="both"/>
      </w:pPr>
      <w:r>
        <w:t>La cuarta imagen, de Jackson parado frente a una cortina roja, recaudó 9.000 euros</w:t>
      </w:r>
    </w:p>
    <w:p>
      <w:pPr>
        <w:jc w:val="both"/>
      </w:pPr>
    </w:p>
    <w:p>
      <w:pPr>
        <w:jc w:val="both"/>
      </w:pPr>
      <w:r>
        <w:t>Que me dice, estamos de acuerdo y lo dejamos ahí.</w:t>
      </w:r>
    </w:p>
    <w:p>
      <w:pPr>
        <w:jc w:val="both"/>
      </w:pPr>
    </w:p>
    <w:p>
      <w:pPr>
        <w:jc w:val="both"/>
      </w:pPr>
    </w:p>
    <w:p>
      <w:pPr>
        <w:jc w:val="both"/>
      </w:pPr>
    </w:p>
    <w:p>
      <w:r>
        <w:t>Y qué…….la misma vaina</w:t>
      </w:r>
      <w:r>
        <w:br/>
      </w:r>
    </w:p>
    <w:p>
      <w:pPr>
        <w:jc w:val="center"/>
      </w:pPr>
      <w:r>
        <w:rPr>
          <w:strike w:val="0"/>
          <w:color w:val="0000EE"/>
          <w:u w:val="none" w:color="0000EE"/>
        </w:rPr>
        <w:drawing>
          <wp:inline>
            <wp:extent cx="1390650"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390650" cy="1905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hm-a01.yimg.com/nimage/2fbbe161fe5a702c"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 verdad aunque le suene raro</dc:title>
  <cp:revision>0</cp:revision>
</cp:coreProperties>
</file>