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Errático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2012-10-16 09:20:00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‘Errante, que va de una parte a otra sin tener asiento fijo’, palabra que escuché esta mañana y no sabia que significaba.</w:t>
      </w:r>
    </w:p>
    <w:p>
      <w:pPr>
        <w:spacing w:before="0" w:after="200"/>
        <w:ind w:left="0" w:right="0"/>
        <w:jc w:val="both"/>
      </w:pPr>
      <w:r>
        <w:rPr>
          <w:rFonts w:ascii="Arial" w:eastAsia="Arial" w:hAnsi="Arial" w:cs="Arial"/>
        </w:rPr>
        <w:t>.- Disculpa tío, no conoces esa palabra por que tú no eres errático, tú eres viejo citadino.</w:t>
      </w:r>
    </w:p>
    <w:p>
      <w:pPr>
        <w:spacing w:before="0" w:after="200"/>
        <w:ind w:left="0" w:right="0"/>
        <w:jc w:val="both"/>
      </w:pPr>
      <w:r>
        <w:rPr>
          <w:rFonts w:ascii="Arial" w:eastAsia="Arial" w:hAnsi="Arial" w:cs="Arial"/>
        </w:rPr>
        <w:t>.- Escuche jovencito y preste atención, la vejez te da algo que tiene mucho valor, algo que es imposible comprar a su edad, algo que te permite ver el más allá y se llama experiencia.</w:t>
      </w:r>
    </w:p>
    <w:p>
      <w:pPr>
        <w:spacing w:before="0" w:after="200"/>
        <w:ind w:left="0" w:right="0"/>
        <w:jc w:val="both"/>
      </w:pPr>
      <w:r>
        <w:rPr>
          <w:rFonts w:ascii="Arial" w:eastAsia="Arial" w:hAnsi="Arial" w:cs="Arial"/>
        </w:rPr>
        <w:t>Y la experiencia me dice que usted, no tiene cultura, que usted no tiene respeto a los mayores, por lo tanto no ha tenido una buena educación. “Me corrige si me equivoco” por sus zapatos me doy cuenta que usted no dispone de un vehículo motorizado, su pantalón me indica que no tiene obligaciones de trabajo de oficina, por su camisa me doy cuenta que usted es un mujeriego tipo galán de televisión y por su pelo…aquí si me desconcierto no se si es usted, un hombre o un papagayo, ya que los colores rubios con raíces negras y tonos rojizos en la puntas me distraen.</w:t>
      </w:r>
    </w:p>
    <w:p>
      <w:pPr>
        <w:spacing w:before="0" w:after="200"/>
        <w:ind w:left="0" w:right="0"/>
        <w:jc w:val="both"/>
      </w:pPr>
      <w:r>
        <w:rPr>
          <w:rFonts w:ascii="Arial" w:eastAsia="Arial" w:hAnsi="Arial" w:cs="Arial"/>
        </w:rPr>
        <w:t>.- Me entendió, eso es deducción por experiencia.</w:t>
      </w:r>
    </w:p>
    <w:p>
      <w:pPr>
        <w:spacing w:before="0" w:after="200"/>
        <w:ind w:left="0" w:right="0"/>
        <w:jc w:val="both"/>
      </w:pPr>
      <w:r>
        <w:rPr>
          <w:rFonts w:ascii="Arial" w:eastAsia="Arial" w:hAnsi="Arial" w:cs="Arial"/>
        </w:rPr>
        <w:t>.- Calla viejo won</w:t>
      </w:r>
    </w:p>
    <w:p>
      <w:pPr>
        <w:spacing w:before="0" w:after="200"/>
        <w:ind w:left="0" w:right="0"/>
        <w:jc w:val="both"/>
      </w:pPr>
      <w:r>
        <w:rPr>
          <w:rFonts w:ascii="Arial" w:eastAsia="Arial" w:hAnsi="Arial" w:cs="Arial"/>
        </w:rPr>
        <w:t>Yo regreso a la palabra errático, en nuestra juventud hemos ido de enamorada en enamorada, eso es errático. Ya me siento tranquilo ahora sé que soy “un viejo errático”</w:t>
      </w:r>
    </w:p>
    <w:p>
      <w:pPr>
        <w:spacing w:before="0" w:after="200"/>
        <w:ind w:left="0" w:right="0"/>
        <w:jc w:val="both"/>
      </w:pPr>
      <w:r>
        <w:rPr>
          <w:rFonts w:ascii="Arial" w:eastAsia="Arial" w:hAnsi="Arial" w:cs="Arial"/>
        </w:rPr>
        <w:t> </w:t>
      </w:r>
    </w:p>
    <w:p>
      <w:pPr>
        <w:spacing w:before="0" w:after="200"/>
        <w:ind w:left="0" w:right="0"/>
        <w:jc w:val="both"/>
      </w:pPr>
      <w:r>
        <w:rPr>
          <w:rFonts w:ascii="Arial" w:eastAsia="Arial" w:hAnsi="Arial" w:cs="Arial"/>
        </w:rPr>
        <w:t>Y qué…la misma vaina</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before="0" w:after="20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E8hydIVcfuw/UH1tBU6x47I/AAAAAAAABLg/aeEP9d733I0/s1600/imagesCAGVNXAB.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Errático</dc:title>
  <cp:revision>0</cp:revision>
</cp:coreProperties>
</file>