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¿Eres dueño de tus miedos?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2014-01-08 10:31:00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No me digas que los controlas todos, no te creo. ¿Acaso la envidia, los celos, el mal humor, las ansias de comer, el ser arrogante, el show off, etc...etc. no están dentro de tu vivir diario? </w:t>
      </w:r>
    </w:p>
    <w:p>
      <w:pPr>
        <w:spacing w:before="0" w:after="80"/>
        <w:ind w:left="0" w:right="0"/>
        <w:jc w:val="both"/>
      </w:pPr>
      <w:r>
        <w:rPr>
          <w:rFonts w:ascii="Arial" w:eastAsia="Arial" w:hAnsi="Arial" w:cs="Arial"/>
        </w:rPr>
        <w:t>Ayer en el café nos visitó un joven informal de la vida, no podía controlar sus miedos motivo por el cual no causó buena impresión y desgraciadamente, la primera impresión es la que queda en la memoria.</w:t>
      </w:r>
    </w:p>
    <w:p>
      <w:pPr>
        <w:spacing w:before="0" w:after="80"/>
        <w:ind w:left="0" w:right="0"/>
        <w:jc w:val="both"/>
      </w:pPr>
      <w:r>
        <w:rPr>
          <w:rFonts w:ascii="Arial" w:eastAsia="Arial" w:hAnsi="Arial" w:cs="Arial"/>
        </w:rPr>
        <w:t xml:space="preserve">La tristeza es que este joven desde hace tres meses, es el marido de la hija de un buen amigo que toma café con nosotros. </w:t>
      </w:r>
    </w:p>
    <w:p>
      <w:pPr>
        <w:spacing w:before="0" w:after="80"/>
        <w:ind w:left="0" w:right="0"/>
        <w:jc w:val="both"/>
      </w:pPr>
      <w:r>
        <w:rPr>
          <w:rFonts w:ascii="Arial" w:eastAsia="Arial" w:hAnsi="Arial" w:cs="Arial"/>
        </w:rPr>
        <w:t>Nuestro amigo esta en común acuerdo con nosotros que los errores cometidos por este muchacho, acarrean una mala impresión que luego es muy dificil cambiarla, para nuestro amigo es una preocupación  el futuro de la hija.</w:t>
      </w:r>
    </w:p>
    <w:p>
      <w:pPr>
        <w:spacing w:before="0" w:after="80"/>
        <w:ind w:left="0" w:right="0"/>
        <w:jc w:val="both"/>
      </w:pPr>
      <w:r>
        <w:rPr>
          <w:rFonts w:ascii="Arial" w:eastAsia="Arial" w:hAnsi="Arial" w:cs="Arial"/>
        </w:rPr>
        <w:t>Como controlar los miedos con que convivimos, como decía mi abuelita ,“cada uno sabe como matar sus moscas” pero debemos transmitir a nuestros hijos la necesidad de estar en control permanente para no dejar una mala impresión como recuerdo.</w:t>
      </w:r>
    </w:p>
    <w:p>
      <w:pPr>
        <w:spacing w:before="80" w:after="80"/>
        <w:ind w:left="0" w:right="0"/>
        <w:jc w:val="both"/>
      </w:pPr>
      <w:r>
        <w:br/>
      </w:r>
      <w:r>
        <w:br/>
      </w:r>
      <w:r>
        <w:rPr>
          <w:rFonts w:ascii="Arial" w:eastAsia="Arial" w:hAnsi="Arial" w:cs="Arial"/>
        </w:rPr>
        <w:t>Y qué…ser callado no es un delito</w:t>
      </w:r>
    </w:p>
    <w:p>
      <w:pPr>
        <w:spacing w:before="8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YAZWAJnGcV8/Us1vIu9rqNI/AAAAAAAADDg/jKlvOp1ZIYo/s1600/imagesCACUQD4C.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¿Eres dueño de tus miedos?</dc:title>
  <cp:revision>0</cp:revision>
</cp:coreProperties>
</file>