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Engorda o es pecado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2010-10-12 11:19:00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Algo muy cierto y además lo repetimos constantemente ¿Por qué todo lo que nos gusta engorda o es pecado?.</w:t>
      </w:r>
    </w:p>
    <w:p>
      <w:pPr>
        <w:jc w:val="both"/>
      </w:pPr>
    </w:p>
    <w:p>
      <w:pPr>
        <w:jc w:val="both"/>
      </w:pPr>
      <w:r>
        <w:t xml:space="preserve">Son dos historias en momentos diferentes, pero que están en relación con el titulo. </w:t>
      </w:r>
    </w:p>
    <w:p>
      <w:pPr>
        <w:jc w:val="both"/>
      </w:pPr>
    </w:p>
    <w:p>
      <w:pPr>
        <w:jc w:val="both"/>
      </w:pPr>
      <w:r>
        <w:t>Junto con un amigo de descendencia oriental, nos fuimos cerca de las 4 de la tarde a tomar café a una pastelería de barrio. Solo de ver la cantidad de dulce y postres que ofrecían ya estábamos engordando.  Mi amigo como buen oriental todo ordenado y metódico comenzó a pedir dos sanguchitos triples, dos de pollo, dos de jamón serrano, dos butifarras y así siguió por todo el mostrador.  En honor a la verdad, debo decir que el tamaño de los sanguches era pequeño.  Nos sentamos y completamos la otra mitad del pedido.  El café, esta vez con agua en taza grande.</w:t>
      </w:r>
    </w:p>
    <w:p>
      <w:pPr>
        <w:jc w:val="both"/>
      </w:pPr>
      <w:r>
        <w:br/>
      </w:r>
      <w:r>
        <w:t xml:space="preserve">La siguiente parte del pedido fue lo que afecto al colesterol, a los triglicéridos y a la balanza, pero los postres estaban de primera, la bueno fue que compartimos todos, así solo comimos la mitad. </w:t>
      </w:r>
    </w:p>
    <w:p>
      <w:pPr>
        <w:jc w:val="both"/>
      </w:pPr>
    </w:p>
    <w:p>
      <w:pPr>
        <w:jc w:val="both"/>
      </w:pPr>
      <w:r>
        <w:t xml:space="preserve">La segunda historia es cuando al salir de la oficina con un compañero de trabajo nos fuimos a un bar a tomar un traguito antes de ir a casa, solo al ingresar al bar, ya habíamos pecado, Dios mío que “morena” la tentación hecha carne, buena estatura, hermosa cabellera, ojos achinados, según pudo apreciar mi amigo (yo no, que conste), me dijo esta belleza tenia muslos de campesina, pechos turgentes y además unas caderas anchas y hospitalarias, como pueden entender tomamos el trago pero no lo disfrutamos, estábamos distraídos. </w:t>
      </w:r>
    </w:p>
    <w:p>
      <w:pPr>
        <w:jc w:val="both"/>
      </w:pPr>
    </w:p>
    <w:p>
      <w:pPr>
        <w:jc w:val="both"/>
      </w:pPr>
      <w:r>
        <w:t>El comentario fue, todo lo que nos gusta es pecado, en eso si coincidimos.</w:t>
      </w:r>
    </w:p>
    <w:p>
      <w:pPr>
        <w:jc w:val="both"/>
      </w:pPr>
    </w:p>
    <w:p>
      <w:pPr>
        <w:jc w:val="both"/>
      </w:pPr>
    </w:p>
    <w:p>
      <w:pPr>
        <w:jc w:val="both"/>
      </w:pPr>
      <w: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Engorda o es pecado</dc:title>
  <cp:revision>0</cp:revision>
</cp:coreProperties>
</file>