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En todos lados se cuecen habas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2012-10-23 08:49:00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 xml:space="preserve">En España, nos llaman “sudacas” despectivamente.  En las Embajadas Europeas y Norteamericana nos tratan de tercer mundistas. </w:t>
      </w:r>
      <w:r>
        <w:rPr>
          <w:rFonts w:ascii="Arial" w:eastAsia="Arial" w:hAnsi="Arial" w:cs="Arial"/>
        </w:rPr>
        <w:t xml:space="preserve">Pero esta noticia demuestra que ellos también son hombres iguales a nosotros y no tienen nada de primer mundo.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Las noticias son:</w:t>
      </w:r>
    </w:p>
    <w:p>
      <w:pPr>
        <w:spacing w:before="200"/>
        <w:jc w:val="both"/>
      </w:pPr>
      <w:r>
        <w:rPr>
          <w:rFonts w:ascii="Arial" w:eastAsia="Arial" w:hAnsi="Arial" w:cs="Arial"/>
        </w:rPr>
        <w:t xml:space="preserve">.- Un policía inglés usó una pistola eléctrica contra un invidente tras confundir su bastón con una espada samurái. </w:t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242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1400175" cy="3048000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175" cy="30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Imagen de Diario Nuevo Ojo de Lima- Perú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Colin Farmer, de 61 años de edad, caminaba rumbo a un bar de Chorley, (Inglaterra), cuando oyó una voz que le daba el alto.</w:t>
      </w:r>
    </w:p>
    <w:p>
      <w:pPr>
        <w:jc w:val="both"/>
      </w:pPr>
      <w:r>
        <w:rPr>
          <w:rFonts w:ascii="Arial" w:eastAsia="Arial" w:hAnsi="Arial" w:cs="Arial"/>
        </w:rPr>
        <w:t>Los agentes de la policía acudieron a la zona alertados de que un hombre caminaba por la ciudad con una espada samurai.</w:t>
      </w:r>
    </w:p>
    <w:p>
      <w:pPr>
        <w:jc w:val="both"/>
      </w:pPr>
      <w:r>
        <w:rPr>
          <w:rFonts w:ascii="Arial" w:eastAsia="Arial" w:hAnsi="Arial" w:cs="Arial"/>
        </w:rPr>
        <w:t>Uno de los policías creyó que el bastón que utilizaba el ciego era el arma que buscaban, y disparó el gatillo de su arma eléctrica, que envió 50 mil voltios al sospechoso.</w:t>
      </w:r>
    </w:p>
    <w:p>
      <w:pPr>
        <w:jc w:val="both"/>
      </w:pPr>
      <w:r>
        <w:rPr>
          <w:rFonts w:ascii="Arial" w:eastAsia="Arial" w:hAnsi="Arial" w:cs="Arial"/>
        </w:rPr>
        <w:t>La víctima cayó al suelo mientras intentaba aclarar, entre gritos, que era ciego, pero el agente tardó varios segundos en percatarse de su error.</w:t>
      </w:r>
    </w:p>
    <w:p>
      <w:pPr>
        <w:spacing w:before="200" w:after="200"/>
        <w:ind w:left="0" w:right="0"/>
        <w:jc w:val="both"/>
      </w:pPr>
      <w:r>
        <w:rPr>
          <w:rFonts w:ascii="Arial" w:eastAsia="Arial" w:hAnsi="Arial" w:cs="Arial"/>
        </w:rPr>
        <w:t>.- Criminal estaba loco de celos. </w:t>
      </w:r>
      <w:r>
        <w:rPr>
          <w:rFonts w:ascii="Arial" w:eastAsia="Arial" w:hAnsi="Arial" w:cs="Arial"/>
        </w:rPr>
        <w:t>En Milwaukee, Estados Unidos, un hombre abatió a tiros a tres mujeres en un Spa, entre ellas estaba su esposa.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.- En Australia, en agosto pasado, una mujer de 46 años, incendió los genitales de su marido porque sospechaba que la estaba engañando y quería “purificar su pene”, aunque después del ataque su marido murió.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 xml:space="preserve">.- Pero donde hay abundancia de dinero, todo es posible.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La banda británica The Rolling Stones, ofrecerá un show el 25 y 29 de noviembre en Estados Unidos, las entradas se agotaron en solo siete minutos, pero la reventa (igualita de la de nuestro país) ya esta en internet y el costo esta cerca a los 25 mil dólares”</w:t>
      </w:r>
    </w:p>
    <w:p>
      <w:pPr>
        <w:spacing w:before="200" w:after="200"/>
        <w:ind w:left="0" w:right="0"/>
      </w:pPr>
      <w:r>
        <w:rPr>
          <w:rFonts w:ascii="Arial" w:eastAsia="Arial" w:hAnsi="Arial" w:cs="Arial"/>
        </w:rP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zfZcNmnrSV0/UIagFLY2bBI/AAAAAAAABPo/W5lLzlhN3jE/s1600/72505020121022193623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 todos lados se cuecen habas</dc:title>
  <cp:revision>0</cp:revision>
</cp:coreProperties>
</file>